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445" w:rsidRDefault="00446B05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Титульний аркуш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Підтверджую ідентичність та достовірність Інформації, що розкрита відповідно до вимог Положення про розкриття інформації емітентами цінних паперів. </w:t>
            </w:r>
          </w:p>
        </w:tc>
      </w:tr>
    </w:tbl>
    <w:p w:rsidR="00BE1445" w:rsidRDefault="00BE1445">
      <w:pPr>
        <w:rPr>
          <w:rFonts w:eastAsia="Times New Roman"/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0"/>
        <w:gridCol w:w="641"/>
        <w:gridCol w:w="2923"/>
        <w:gridCol w:w="641"/>
        <w:gridCol w:w="3750"/>
      </w:tblGrid>
      <w:tr w:rsidR="00BE1445"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Голова правлiння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Плахута О.I.</w:t>
            </w:r>
          </w:p>
        </w:tc>
      </w:tr>
      <w:tr w:rsidR="00BE1445"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(посада)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(підпис)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(прізвище та ініціали керівника)</w:t>
            </w:r>
          </w:p>
        </w:tc>
      </w:tr>
      <w:tr w:rsidR="00BE1445">
        <w:tc>
          <w:tcPr>
            <w:tcW w:w="0" w:type="auto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М.П.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27.04.2018</w:t>
            </w:r>
          </w:p>
        </w:tc>
      </w:tr>
      <w:tr w:rsidR="00BE1445"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(дата)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Pr="00E06863" w:rsidRDefault="00446B05">
      <w:pPr>
        <w:pStyle w:val="3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Річна інформація емітента цінних паперів</w:t>
      </w:r>
      <w:r w:rsidRPr="00E06863">
        <w:rPr>
          <w:rFonts w:eastAsia="Times New Roman"/>
          <w:color w:val="000000"/>
          <w:lang w:val="ru-RU"/>
        </w:rPr>
        <w:br/>
        <w:t xml:space="preserve">за 2017 рік </w:t>
      </w:r>
    </w:p>
    <w:p w:rsidR="00BE1445" w:rsidRDefault="00446B05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I. Загальні відомості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1. Повне найменування емітента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Приватне акцiонерне товариство "Iмпульс"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2. Організаційно-правова форма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Приватне акціонерне товариство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3. Код за ЄДРПОУ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14272771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4. Місцезнаходження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Чернівецька , Першотравневий, 58008, Черн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, Коростиш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вська, 8Б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5. Міжміський код, телефон та факс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0372550608 0372550608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6. Електронна поштова адреса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plachuta.elena@impulse.cv.ua</w:t>
            </w:r>
          </w:p>
        </w:tc>
      </w:tr>
    </w:tbl>
    <w:p w:rsidR="00BE1445" w:rsidRDefault="00446B05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II. Дані про дату та місце оприлюднення річної інформації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1"/>
        <w:gridCol w:w="1214"/>
      </w:tblGrid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1. Річна інформація розміщена у загальнодоступній інформаційній базі даних Комісії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27.04.2018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(дата)</w:t>
            </w:r>
          </w:p>
        </w:tc>
      </w:tr>
    </w:tbl>
    <w:p w:rsidR="00BE1445" w:rsidRDefault="00BE1445">
      <w:pPr>
        <w:rPr>
          <w:rFonts w:eastAsia="Times New Roman"/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23"/>
        <w:gridCol w:w="5102"/>
        <w:gridCol w:w="180"/>
        <w:gridCol w:w="1200"/>
      </w:tblGrid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2. Річна інформація опублікована 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Бюлетень "Вiдомостi НКЦПФР" 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27.04.2018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Style w:val="small-text1"/>
                <w:rFonts w:eastAsia="Times New Roman"/>
                <w:color w:val="000000"/>
                <w:lang w:val="ru-RU"/>
              </w:rPr>
              <w:t>(номер та найменування офіційного друкованого видання)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(дата)</w:t>
            </w:r>
          </w:p>
        </w:tc>
      </w:tr>
    </w:tbl>
    <w:p w:rsidR="00BE1445" w:rsidRDefault="00BE1445">
      <w:pPr>
        <w:rPr>
          <w:rFonts w:eastAsia="Times New Roman"/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89"/>
        <w:gridCol w:w="3250"/>
        <w:gridCol w:w="1666"/>
        <w:gridCol w:w="1200"/>
      </w:tblGrid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3. Річна інформація розміщена на власній сторінці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impuls-mebel.com/corporate-activity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 мережі Інтернет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27.04.2018</w:t>
            </w:r>
          </w:p>
        </w:tc>
      </w:tr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(адреса сторінки)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(дата)</w:t>
            </w:r>
          </w:p>
        </w:tc>
      </w:tr>
    </w:tbl>
    <w:p w:rsidR="00BE1445" w:rsidRDefault="00446B05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br w:type="page"/>
      </w:r>
      <w:r>
        <w:rPr>
          <w:rFonts w:eastAsia="Times New Roman"/>
          <w:color w:val="000000"/>
        </w:rPr>
        <w:lastRenderedPageBreak/>
        <w:t>Зміст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11"/>
        <w:gridCol w:w="294"/>
      </w:tblGrid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1. Основні відомості про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2. Інформація про одержані ліцензії (дозволи) на окремі види діяльності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3. Відомості щодо участі емітента в створенні юридичних осіб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4. Інформація щодо посади корпоративного секретаря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5. Інформація про рейтингове агентство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</w:rPr>
            </w:pP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6. Інформація про засновників та/або учасників емітента та кількість і вартість акцій (розміру часток, паїв)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BE1445" w:rsidRPr="00E06863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7. Інформація про посадових осіб емітента: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1) інформація щодо освіти та стажу роботи посадових осіб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2) інформація про володіння посадовими особами емітента акціями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8. Інформація про осіб, що володіють 10 відсотками та більше акцій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9. Інформація про загальні збори акціонерів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10. Інформація про дивіденди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</w:rPr>
            </w:pP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11. Інформація про юридичних осіб, послугами яких користується емітент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BE1445" w:rsidRPr="00E06863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12. Відомості про цінні папери емітента: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1) інформація про випуски акцій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інформація про облігації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</w:rPr>
            </w:pP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3) інформація про інші цінні папери, випущені емітентом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4) інформація про похідні цінні папери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5) інформація про викуп (продаж раніше викуплених товариством акцій) власних акцій протягом звітного періоду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13. Опис бізнесу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BE1445" w:rsidRPr="00E06863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14. Інформація про господарську та фінансову діяльність емітента: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1) інформація про основні засоби емітента (за залишковою вартістю)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2) інформація щодо вартості чистих активів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3) інформація про зобов'язання та забезпечення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4) інформація про обсяги виробництва та реалізації основних видів продукції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5) інформація про собівартість реалізованої продукції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6) інформація про прийняття рішення про попереднє надання згоди на вчинення значних правочинів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7) інформація про прийняття рішення про надання згоди на вчинення значних правочинів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8) інформація про прийняття рішення про надання згоди на вчинення правочинів, щодо вчинення яких є заінтересованість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15. Інформація про забезпечення випуску боргових цінних паперів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16. Відомості щодо особливої інформації та інформації про іпотечні цінні папери, що виникала протягом звітного періоду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17. Інформація про стан корпоративного управління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lastRenderedPageBreak/>
              <w:t>18. Інформація про випуски іпотечних облігацій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19. Інформація про склад, структуру і розмір іпотечного покриття: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1) інформація про розмір іпотечного покриття та його співвідношення з розміром (сумою) зобов'язань за іпотечними облігаціями з цим іпотечним покриттям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2) інформація щодо співвідношення розміру іпотечного покриття з розміром (сумою) зобов'язань за іпотечними облігаціями з цим іпотечним покриттям на кожну дату після змін іпотечних активів у складі іпотечного покриття, які відбулися протягом звітного періоду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3) інформація про заміни іпотечних активів у складі іпотечного покриття або включення нових іпотечних активів до складу іпотечного покриття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4) відомості про структуру іпотечного покриття іпотечних облігацій за видами іпотечних активів та інших активів на кінець звітного періоду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5) відомості щодо підстав виникнення у емітента іпотечних облігацій прав на іпотечні активи, які складають іпотечне покриття за станом на кінець звітного року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20. Інформація про наявність прострочених боржником строків сплати чергових платежів за кредитними договорами (договорами позики), права вимоги за якими забезпечено іпотеками, які включено до складу іпотечного покриття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21. Інформація про випуски іпотечних сертифікатів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22. Інформація щодо реєстру іпотечних активів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23. Основні відомості про ФОН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</w:rPr>
            </w:pP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24. Інформація про випуски сертифікатів ФОН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25. Інформація про осіб, що володіють сертифікатами ФОН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26. Розрахунок вартості чистих активів ФОН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27. Правила ФОН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</w:rPr>
            </w:pP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28. Відомості про аудиторський висновок (звіт)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29. Текст аудиторського висновку (звіту)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</w:rPr>
            </w:pP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30. Річна фінансова звітність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31. Річна фінансова звітність, складена відповідно до Міжнародних стандартів бухгалтерського обліку (у разі наявності)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32. Річна фінансова звітність поручителя (страховика/гаранта), що здійснює забезпечення випуску боргових цінних паперів (за кожним суб’єктом забезпечення окремо)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33. Звіт про стан об'єкта нерухомості (у разі емісії цільових облігацій підприємств, виконання зобов'язань за якими здійснюється шляхом передачі об'єкта (частини об'єкта) житлового будівництва)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34. Примітки</w:t>
            </w:r>
            <w:r w:rsidRPr="00E06863">
              <w:rPr>
                <w:rFonts w:eastAsia="Times New Roman"/>
                <w:color w:val="000000"/>
                <w:lang w:val="ru-RU"/>
              </w:rPr>
              <w:br/>
              <w:t>Товариство рейтингову оц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нку не проводило у зв'язку з 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дсутн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стю державної частки та 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дсутн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стю монопольного та стратег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чного становища на ринку. Жодн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юридичн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особи за участ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п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дприємства не створювались. Посада корпративного секретаря на п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дприємств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дсутня. Викуп власних акц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й товариство не проводило у зв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тному пер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од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. Д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яльн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стю, яка вимагає 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цензування, товариство не займається. Товариство не випускало обл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гац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ї та 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нш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папери окр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м простих 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менних акц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й. Бланк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в 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нших 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нних папер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 кр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м простих 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менних акц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й товариство не замовляло. </w:t>
            </w:r>
            <w:r>
              <w:rPr>
                <w:rFonts w:eastAsia="Times New Roman"/>
                <w:color w:val="000000"/>
              </w:rPr>
              <w:t xml:space="preserve">Рiшення про виплату дивiдендiв товариство не приймало. Iнформацiя про обсяги виробництва та реалiзацiї основних видiв продукцiї, iнформацiя про собiвартiсть реалiзованої продукцiї у звiтi не розкривається, оскiльки товариство не пiдпадає пiд вимоги обов'язкового розкриття. Звiт про стан об'єкта нерухомостi </w:t>
            </w:r>
            <w:r>
              <w:rPr>
                <w:rFonts w:eastAsia="Times New Roman"/>
                <w:color w:val="000000"/>
              </w:rPr>
              <w:lastRenderedPageBreak/>
              <w:t xml:space="preserve">не наводиться, оскiльки емiсiя цiльових облiгацiй вiдсутня, жоднi передачi об'єктiв житлового будiвництва вiдсутнi. </w:t>
            </w:r>
          </w:p>
        </w:tc>
        <w:tc>
          <w:tcPr>
            <w:tcW w:w="0" w:type="auto"/>
            <w:vAlign w:val="center"/>
            <w:hideMark/>
          </w:tcPr>
          <w:p w:rsidR="00BE1445" w:rsidRDefault="00BE14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BE1445" w:rsidRDefault="00446B05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br w:type="page"/>
      </w:r>
      <w:r>
        <w:rPr>
          <w:rFonts w:eastAsia="Times New Roman"/>
          <w:color w:val="000000"/>
        </w:rPr>
        <w:lastRenderedPageBreak/>
        <w:t>III. Основні відомості про емітента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1. Повне найменування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Приватне акцiонерне товариство "Iмпульс"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2. Серія і номер свідоцтва про державну реєстрацію юридичної особи (за наявності)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А01 №686007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3. Дата проведення державної реєстрації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23.04.1993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4. Територія (область)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Чернівецька 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5. Статутний капітал (грн)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2904000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6. Відсоток акцій у статутному капіталі, що належить державі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7. Відсоток акцій (часток, паїв) статутного капіталу, що передано до статутного капіталу державного (національного) акціонерного товариства та/або холдингової компанії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8. Середня кількість працівників (осіб)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38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9. Основні види діяльності із зазначенням найменування виду діяльності та коду за КВЕД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36.14.0 виробництво iнших меблiв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52.50.0 роздр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бна торг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вля в неспец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ал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зованих магазинах без переваги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51.90.0 iншi види оптової торгiвлi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10. Органи управління підприємства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Загальн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збори акц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онер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 та правл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ння товариства.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11. Банки, що обслуговують емітента: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1) найменування банку (філії, відділення банку), який обслуговує емітента за поточним рахунком у національній валюті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ЧФ ПАТ «Приватбанк» 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МФО банку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356282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3) поточний рахунок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26000051609274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4) найменування банку (філії, відділення банку), який обслуговує емітента за поточним рахунком у іноземній валюті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ЧФ ПАТ «Приватбанк» 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5) МФО банку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356282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lastRenderedPageBreak/>
              <w:t>6) поточний рахунок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26004051503127</w:t>
            </w:r>
          </w:p>
        </w:tc>
      </w:tr>
    </w:tbl>
    <w:p w:rsidR="00BE1445" w:rsidRDefault="00446B05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IV. Інформація про засновників та/або учасників емітента та кількість і вартість акцій (розміру часток, паїв)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5"/>
        <w:gridCol w:w="2854"/>
        <w:gridCol w:w="1827"/>
        <w:gridCol w:w="3023"/>
      </w:tblGrid>
      <w:tr w:rsidR="00BE1445" w:rsidRPr="00E068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Найменування юридичної особи засновника та/або учасника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Ідентифікаційний код юридичної особи засновника та/або учасника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Місцезнаходження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Відсоток акцій (часток, паїв), які належать засновнику та/або учаснику (від загальної кількості)</w:t>
            </w:r>
          </w:p>
        </w:tc>
      </w:tr>
      <w:tr w:rsidR="00BE1445" w:rsidRPr="00E0686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Прізвище, ім"я, по батькові фізичної особи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Відсоток акцій (часток, паїв), які належать засновнику та/або учаснику (від загальної кількості)</w:t>
            </w:r>
          </w:p>
        </w:tc>
      </w:tr>
      <w:tr w:rsidR="00BE144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Андрiйчук Свiтлана Iванiвна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22.67</w:t>
            </w:r>
          </w:p>
        </w:tc>
      </w:tr>
      <w:tr w:rsidR="00BE144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Вавiлова Тетяна Миколаївна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5.81</w:t>
            </w:r>
          </w:p>
        </w:tc>
      </w:tr>
      <w:tr w:rsidR="00BE144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Мiняйло Iгор Леонiдович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31.53</w:t>
            </w:r>
          </w:p>
        </w:tc>
      </w:tr>
      <w:tr w:rsidR="00BE144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Повзун Сергiй Степанович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18.49</w:t>
            </w:r>
          </w:p>
        </w:tc>
      </w:tr>
      <w:tr w:rsidR="00BE144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Романчишина Ольга Миколаївна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21.5</w:t>
            </w:r>
          </w:p>
        </w:tc>
      </w:tr>
      <w:tr w:rsidR="00BE144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Усього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100</w:t>
            </w:r>
          </w:p>
        </w:tc>
      </w:tr>
    </w:tbl>
    <w:p w:rsidR="00BE1445" w:rsidRPr="00E06863" w:rsidRDefault="00446B05">
      <w:pPr>
        <w:pStyle w:val="3"/>
        <w:rPr>
          <w:rFonts w:eastAsia="Times New Roman"/>
          <w:color w:val="000000"/>
          <w:lang w:val="ru-RU"/>
        </w:rPr>
      </w:pPr>
      <w:r>
        <w:rPr>
          <w:rFonts w:eastAsia="Times New Roman"/>
          <w:color w:val="000000"/>
        </w:rPr>
        <w:t>V</w:t>
      </w:r>
      <w:r w:rsidRPr="00E06863">
        <w:rPr>
          <w:rFonts w:eastAsia="Times New Roman"/>
          <w:color w:val="000000"/>
          <w:lang w:val="ru-RU"/>
        </w:rPr>
        <w:t>. Інформація про посадових осіб емітента</w:t>
      </w:r>
    </w:p>
    <w:p w:rsidR="00BE1445" w:rsidRPr="00E06863" w:rsidRDefault="00446B05">
      <w:pPr>
        <w:pStyle w:val="4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1. Інформація щодо освіти та стажу роботи посадових осіб емітента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1) посада*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голова правлiння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прізвище, ім'я, по батькові фізичної особи або повне найменування юридичної особи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Плахута Олена Iванiвна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3) ідентифікаційний код юридичної особи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д/н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4) рік народження**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1961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5) освіта**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вища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6) стаж роботи (років)**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35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7) найменування підприємства та попередня посада, яку займав**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ПрАТ "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мпульс", заступник голови правл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ння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8) дата набуття повноважень та термін, на який обрано (призначено)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05.09.2016 безстроково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9) Опис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Голова правл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ння д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є у 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дпов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дност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до Статуту та Положення про правл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ння. У посадової особи 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дсутн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непогашен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судимост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за корислив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та посадов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злочини. Посадова особа на розкриття </w:t>
            </w:r>
            <w:r w:rsidRPr="00E06863">
              <w:rPr>
                <w:rFonts w:eastAsia="Times New Roman"/>
                <w:color w:val="000000"/>
                <w:lang w:val="ru-RU"/>
              </w:rPr>
              <w:lastRenderedPageBreak/>
              <w:t>паспортних даних згоди не надавала. Попередн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посади за останн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5 рок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в: заступник голови правл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ння ПрАТ "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мпульс". Винагороду в натуральн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й форм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не отримує. За виконання посадових обов’язк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 отримує зароб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ню платню у розм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р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, визначеному контрактом. 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lastRenderedPageBreak/>
              <w:t>* Якщо інформація розкривається стосовно членів наглядової ради, додатково зазначається, чи є посадова особа акціонером, представником акціонера, представником групи акціонерів, незалежним директором.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</w:r>
            <w:r>
              <w:rPr>
                <w:rFonts w:eastAsia="Times New Roman"/>
                <w:color w:val="000000"/>
                <w:sz w:val="20"/>
                <w:szCs w:val="20"/>
              </w:rPr>
              <w:t>** Заповнюється щодо фізичних осіб.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1) посада*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заступник голови правлiння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прізвище, ім'я, по батькові фізичної особи або повне найменування юридичної особи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Гордей Олег Iванович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3) ідентифікаційний код юридичної особи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д/н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4) рік народження**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1975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5) освіта**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вища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6) стаж роботи (років)**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20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7) найменування підприємства та попередня посада, яку займав**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ПрАТ "Iмпульс", начальник виробництва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8) дата набуття повноважень та термін, на який обрано (призначено)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11.11.2016 безстроково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9) Опис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Заступник голови правл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ння д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є у 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дпов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дност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до Статуту та Положення про правл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ння. У посадової особи 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дсутн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непогашен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судимост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за корислив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та посадов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злочини. Посадова особа на розкриття паспортних даних згоди не надавала. Попередн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посади за останн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5 рок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в: ПрАТ "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мпульс", начальник виробництва. Винагороду в натуральн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й форм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не отримує. За виконання посадових обов’язк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 отримує зароб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ню платню у розм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р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, визначеному контрактом. 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* Якщо інформація розкривається стосовно членів наглядової ради, додатково зазначається, чи є посадова особа акціонером, представником акціонера, представником групи акціонерів, незалежним директором.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</w:r>
            <w:r>
              <w:rPr>
                <w:rFonts w:eastAsia="Times New Roman"/>
                <w:color w:val="000000"/>
                <w:sz w:val="20"/>
                <w:szCs w:val="20"/>
              </w:rPr>
              <w:t>** Заповнюється щодо фізичних осіб.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1) посада*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член правлiння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прізвище, ім'я, по батькові фізичної особи або повне найменування юридичної особи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Гнатюк Дмитро Володимирович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3) ідентифікаційний код юридичної особи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д/н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4) рік народження**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1991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5) освіта**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вища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lastRenderedPageBreak/>
              <w:t>6) стаж роботи (років)**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7) найменування підприємства та попередня посада, яку займав**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ПрАТ "Iмпульс" начальник цеху 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8) дата набуття повноважень та термін, на який обрано (призначено)</w:t>
            </w:r>
          </w:p>
        </w:tc>
      </w:tr>
      <w:tr w:rsidR="00BE1445" w:rsidRPr="00FA430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FA430E" w:rsidRDefault="00FA430E">
            <w:pPr>
              <w:rPr>
                <w:rFonts w:eastAsia="Times New Roman"/>
                <w:color w:val="000000"/>
                <w:lang w:val="ru-RU"/>
              </w:rPr>
            </w:pPr>
            <w:r w:rsidRPr="00FA430E">
              <w:rPr>
                <w:rFonts w:eastAsia="Times New Roman"/>
                <w:color w:val="000000"/>
                <w:lang w:val="ru-RU"/>
              </w:rPr>
              <w:t>15.09</w:t>
            </w:r>
            <w:r w:rsidR="00446B05" w:rsidRPr="00FA430E">
              <w:rPr>
                <w:rFonts w:eastAsia="Times New Roman"/>
                <w:color w:val="000000"/>
                <w:lang w:val="ru-RU"/>
              </w:rPr>
              <w:t>.2017 безстроково</w:t>
            </w:r>
          </w:p>
        </w:tc>
      </w:tr>
      <w:tr w:rsidR="00BE1445" w:rsidRPr="00FA430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FA430E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FA430E">
              <w:rPr>
                <w:rFonts w:eastAsia="Times New Roman"/>
                <w:color w:val="000000"/>
                <w:lang w:val="ru-RU"/>
              </w:rPr>
              <w:t>9) Опис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Член правл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ння д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є у 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дпов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дност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до Статуту та Положення про правл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ння. У посадової особи 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дсутн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непогашен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судимост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за корислив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та посадов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злочини. Посадова особа на розкриття паспортних даних згоди не надавала. Попередн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посади за останн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5 рок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в: ПрАТ "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мпульс" начальник </w:t>
            </w:r>
            <w:proofErr w:type="gramStart"/>
            <w:r w:rsidRPr="00E06863">
              <w:rPr>
                <w:rFonts w:eastAsia="Times New Roman"/>
                <w:color w:val="000000"/>
                <w:lang w:val="ru-RU"/>
              </w:rPr>
              <w:t>цеху .</w:t>
            </w:r>
            <w:proofErr w:type="gramEnd"/>
            <w:r w:rsidRPr="00E06863">
              <w:rPr>
                <w:rFonts w:eastAsia="Times New Roman"/>
                <w:color w:val="000000"/>
                <w:lang w:val="ru-RU"/>
              </w:rPr>
              <w:t xml:space="preserve"> Винагороду в натуральн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й форм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не отримує. За виконання посадових обов’язк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 отримує зароб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ню платню у розм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р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, визначеному контрактом. 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* Якщо інформація розкривається стосовно членів наглядової ради, додатково зазначається, чи є посадова особа акціонером, представником акціонера, представником групи акціонерів, незалежним директором.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</w:r>
            <w:r>
              <w:rPr>
                <w:rFonts w:eastAsia="Times New Roman"/>
                <w:color w:val="000000"/>
                <w:sz w:val="20"/>
                <w:szCs w:val="20"/>
              </w:rPr>
              <w:t>** Заповнюється щодо фізичних осіб.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1) посада*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головний бухгалтер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прізвище, ім'я, по батькові фізичної особи або повне найменування юридичної особи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Моренюк Марiя Василiвна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3) ідентифікаційний код юридичної особи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д/н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4) рік народження**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1957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5) освіта**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вища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6) стаж роботи (років)**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42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7) найменування підприємства та попередня посада, яку займав**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uk-UA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ТОВ "Аква-стандарт зах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д", голвний бухгалтер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8) дата набуття повноважень та термін, на який обрано (призначено)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FA430E">
            <w:pPr>
              <w:rPr>
                <w:rFonts w:eastAsia="Times New Roman"/>
                <w:color w:val="000000"/>
              </w:rPr>
            </w:pPr>
            <w:bookmarkStart w:id="0" w:name="_GoBack"/>
            <w:bookmarkEnd w:id="0"/>
            <w:r w:rsidRPr="00FA430E">
              <w:rPr>
                <w:rFonts w:eastAsia="Times New Roman"/>
                <w:color w:val="000000"/>
              </w:rPr>
              <w:t>27</w:t>
            </w:r>
            <w:r w:rsidR="00446B05" w:rsidRPr="00FA430E">
              <w:rPr>
                <w:rFonts w:eastAsia="Times New Roman"/>
                <w:color w:val="000000"/>
              </w:rPr>
              <w:t>.03.2017 безстроково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9) Опис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Головинй бухгалтер д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є у 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дпов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дност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до Статуту та Положення про правл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ння. У посадової особи 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дсутн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непогашен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судимост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за корислив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та посадов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злочини. Посадова особа на розкриття паспортних даних згоди не надавала. Попередн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посади за останн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5 рок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в: ТОВ "Аква-стандарт зах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д", голвний бухгалтер. Винагороду в натуральн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й форм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не отримує. За виконання посадових обов’язк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 отримує зароб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ню платню у розм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р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, визначеному контрактом. 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* Якщо інформація розкривається стосовно членів наглядової ради, додатково зазначається, чи є посадова особа акціонером, представником акціонера, представником групи акціонерів, незалежним директором.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</w:r>
            <w:r>
              <w:rPr>
                <w:rFonts w:eastAsia="Times New Roman"/>
                <w:color w:val="000000"/>
                <w:sz w:val="20"/>
                <w:szCs w:val="20"/>
              </w:rPr>
              <w:t>** Заповнюється щодо фізичних осіб.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  <w:sectPr w:rsidR="00BE1445">
          <w:pgSz w:w="11907" w:h="16840"/>
          <w:pgMar w:top="1134" w:right="851" w:bottom="851" w:left="851" w:header="0" w:footer="0" w:gutter="0"/>
          <w:cols w:space="708"/>
          <w:docGrid w:linePitch="360"/>
        </w:sectPr>
      </w:pPr>
    </w:p>
    <w:p w:rsidR="00BE1445" w:rsidRPr="00E06863" w:rsidRDefault="00446B05">
      <w:pPr>
        <w:pStyle w:val="4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lastRenderedPageBreak/>
        <w:t>2. Інформація про володіння посадовими особами емітента акціями емітента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1"/>
        <w:gridCol w:w="2879"/>
        <w:gridCol w:w="2175"/>
        <w:gridCol w:w="1228"/>
        <w:gridCol w:w="1677"/>
        <w:gridCol w:w="822"/>
        <w:gridCol w:w="1443"/>
        <w:gridCol w:w="1553"/>
        <w:gridCol w:w="1731"/>
      </w:tblGrid>
      <w:tr w:rsidR="00BE1445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Посада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Прізвище, ім'я, по батькові посадової особи або повне найменування юридичної особи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Кількість акцій (шт.)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Від загальної кількості акцій (у відсотках)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Кількість за видами акцій</w:t>
            </w:r>
          </w:p>
        </w:tc>
      </w:tr>
      <w:tr w:rsidR="00BE144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445" w:rsidRDefault="00BE144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445" w:rsidRDefault="00BE144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445" w:rsidRDefault="00BE144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445" w:rsidRDefault="00BE144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445" w:rsidRDefault="00BE144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прості іменні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прості на пред'явника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привілейовані іменні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привілейовані на пред'явника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Голова правлiння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Плахута Олена Iванiвна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Заступнки голови правлiння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Гордей Олег Iванович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Член правлiння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Гнатюк Дмитро Володимирович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головний бухгалтер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Моренюк Марiя Василiвна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a4"/>
                <w:rFonts w:eastAsia="Times New Roman"/>
                <w:color w:val="000000"/>
                <w:sz w:val="20"/>
                <w:szCs w:val="20"/>
              </w:rPr>
              <w:t>Усього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  <w:sectPr w:rsidR="00BE1445">
          <w:pgSz w:w="16840" w:h="11907" w:orient="landscape"/>
          <w:pgMar w:top="1134" w:right="1134" w:bottom="851" w:left="851" w:header="0" w:footer="0" w:gutter="0"/>
          <w:cols w:space="720"/>
        </w:sectPr>
      </w:pPr>
    </w:p>
    <w:p w:rsidR="00BE1445" w:rsidRDefault="00446B05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VI. Інформація про власників пакетів, яким належить 10 і більше відсотків акцій емітента (для акціонерних товариств, крім публічних) / Інформація про власників пакетів, яким належить 5 і більше відсотків акцій емітента (для публічних акціонерних товариств)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5"/>
        <w:gridCol w:w="3036"/>
        <w:gridCol w:w="1827"/>
        <w:gridCol w:w="1761"/>
        <w:gridCol w:w="2871"/>
        <w:gridCol w:w="1074"/>
        <w:gridCol w:w="1805"/>
      </w:tblGrid>
      <w:tr w:rsidR="00BE1445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Найменування юридичної особи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Ідентифікаційний код юридичної особи*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Місцезнаходження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Кількість акцій (штук)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Від загальної кількості акцій (у відсотках)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Кількість за видами акцій</w:t>
            </w:r>
          </w:p>
        </w:tc>
      </w:tr>
      <w:tr w:rsidR="00BE144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445" w:rsidRDefault="00BE144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445" w:rsidRDefault="00BE144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445" w:rsidRDefault="00BE144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445" w:rsidRDefault="00BE144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445" w:rsidRDefault="00BE144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прості іменні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привілейовані іменні</w:t>
            </w:r>
          </w:p>
        </w:tc>
      </w:tr>
      <w:tr w:rsidR="00BE1445">
        <w:tc>
          <w:tcPr>
            <w:tcW w:w="0" w:type="auto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Прізвище, ім'я, по батькові фізичної особи**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Кількість акцій (штук)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Від загальної кількості акцій (у відсотках)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Кількість за видами акцій</w:t>
            </w:r>
          </w:p>
        </w:tc>
      </w:tr>
      <w:tr w:rsidR="00BE1445"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445" w:rsidRDefault="00BE144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445" w:rsidRDefault="00BE144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445" w:rsidRDefault="00BE144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прості іменні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привілейовані іменні</w:t>
            </w:r>
          </w:p>
        </w:tc>
      </w:tr>
      <w:tr w:rsidR="00BE144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Андрiйчук Свiтлана Iванiвна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6583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22.67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6583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Мiняйло Iгор Леонiдович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9156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31.53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9156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Повзун Сергiй Степанович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5370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18.49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5370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Романчишина Ольга Миколаївна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6244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21.50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6244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a4"/>
                <w:rFonts w:eastAsia="Times New Roman"/>
                <w:color w:val="000000"/>
                <w:sz w:val="20"/>
                <w:szCs w:val="20"/>
              </w:rPr>
              <w:t>Усього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27353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94.2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27353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BE1445" w:rsidRPr="00E06863" w:rsidRDefault="00446B05">
      <w:pPr>
        <w:pStyle w:val="small-text"/>
        <w:rPr>
          <w:color w:val="000000"/>
          <w:lang w:val="ru-RU"/>
        </w:rPr>
      </w:pPr>
      <w:r w:rsidRPr="00E06863">
        <w:rPr>
          <w:color w:val="000000"/>
          <w:lang w:val="ru-RU"/>
        </w:rPr>
        <w:t>*Для юридичної особи - нерезидента зазначається код/номер з торговельного, банківського чи судового реєстру, реєстраційного посвідчення місцевого органу влади іноземної держави про реєстрацію юридичної особи.</w:t>
      </w:r>
      <w:r w:rsidRPr="00E06863">
        <w:rPr>
          <w:color w:val="000000"/>
          <w:lang w:val="ru-RU"/>
        </w:rPr>
        <w:br/>
        <w:t>**Зазначається "фізична особа", якщо фізична особа не дала згоди на розкриття прізвища, імені, по батькові (за наявності).</w:t>
      </w:r>
    </w:p>
    <w:p w:rsidR="00BE1445" w:rsidRPr="00E06863" w:rsidRDefault="00BE1445">
      <w:pPr>
        <w:rPr>
          <w:rFonts w:eastAsia="Times New Roman"/>
          <w:color w:val="000000"/>
          <w:lang w:val="ru-RU"/>
        </w:rPr>
        <w:sectPr w:rsidR="00BE1445" w:rsidRPr="00E06863">
          <w:pgSz w:w="16840" w:h="11907" w:orient="landscape"/>
          <w:pgMar w:top="1134" w:right="1134" w:bottom="851" w:left="851" w:header="0" w:footer="0" w:gutter="0"/>
          <w:cols w:space="720"/>
        </w:sectPr>
      </w:pPr>
    </w:p>
    <w:p w:rsidR="00BE1445" w:rsidRPr="00E06863" w:rsidRDefault="00446B05">
      <w:pPr>
        <w:pStyle w:val="3"/>
        <w:rPr>
          <w:rFonts w:eastAsia="Times New Roman"/>
          <w:color w:val="000000"/>
          <w:lang w:val="ru-RU"/>
        </w:rPr>
      </w:pPr>
      <w:r>
        <w:rPr>
          <w:rFonts w:eastAsia="Times New Roman"/>
          <w:color w:val="000000"/>
        </w:rPr>
        <w:lastRenderedPageBreak/>
        <w:t>VII</w:t>
      </w:r>
      <w:r w:rsidRPr="00E06863">
        <w:rPr>
          <w:rFonts w:eastAsia="Times New Roman"/>
          <w:color w:val="000000"/>
          <w:lang w:val="ru-RU"/>
        </w:rPr>
        <w:t>. Інформація про загальні збори акціонерів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5"/>
        <w:gridCol w:w="3464"/>
        <w:gridCol w:w="5200"/>
      </w:tblGrid>
      <w:tr w:rsidR="00BE1445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Вид загальних зборів*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чергові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позачергові</w:t>
            </w:r>
          </w:p>
        </w:tc>
      </w:tr>
      <w:tr w:rsidR="00BE144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445" w:rsidRDefault="00BE144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Дата проведення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24.04.2017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Кворум зборів**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100</w:t>
            </w:r>
          </w:p>
        </w:tc>
      </w:tr>
      <w:tr w:rsidR="00BE1445" w:rsidRPr="00E068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Опис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Перел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к питань: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1. Обрання голови та секретаря збор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в, голови та член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 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чильної ком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ї.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2. Затвердження регламенту загальних збор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 товариства.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3.Затвердження 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чного зв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ту про ф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нансово-господарську д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яльн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сть ПрАТ «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мпульс» за 2016 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к та затвердження висновку аудитора.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4. Затвердження 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чного зв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ту рев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йної ком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ї товариства за 2016р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к. 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5. Затвердження ф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нансової зв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тност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товариства за 2016р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к.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6. Розпод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л прибутку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збитк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 товариства.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7. Про порядок розпод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лу див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денд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 товариства.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8. Про затвердження плану розвитку ПрАТ «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мпульс» у 2017р.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9. Затвердження ф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нансових показник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 ф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нансово-господарської д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яльност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ПрАТ «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мпульс» у 2017р. 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10. Розгляд питання про визначення вартост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п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дприємства(актив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 та пасив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в), ринкової вартост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акц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й. 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11. Розгляд питання щодо можливост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продажу акц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й товариства, їх частин, щодо надання дозволу на продаж акц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й. 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Особи, що подавали пропозиц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ї: Андр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йчук С.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., М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няйло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.Л., Жуфяк В.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., Гордей О.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., Романчишина О.М., Повзун С.С., Вав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лова Т.М.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 xml:space="preserve">Результати: 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1. Вир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шили: обрати головою збор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 М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няйло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.Л., секретарем збор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 Андр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йчук С.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. та обрати 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чильну ком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ю в склад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1 особи Вав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лової Т.М.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2. Вир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шили: голосування по вс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м питанням проводити п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дняттям бюлетен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в, 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дкрито та затвердити такий регламент, за яким допов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дачам надати 20 хв., а виступаючим до 15-ти хв., збори проводити по затвердженому порядку денному.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3. Вир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шили: затвердити 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чний зв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 про ф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нансово-господарську д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яльн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сть товариства за 2016 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к та висновок аудитора.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4. Вир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шили: затвердити 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чний зв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 рев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йної ком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ї товариства за 2016р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к.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5. Вир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шили: затвердити ф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нансову зв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тн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сть товариства за 2016р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к. 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6. Вир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шили: Прибуток отриманий 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 господарської д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яльност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та результат роботи за 2016р. направити на погашення короткострокових зобов’язань, розвиток п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дприємства. 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7. Вир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шили: Див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денди не нараховувати. 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8. Вир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шили: Прийняти план розвитку п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дприємства на 2017р., доопрацювати питання щодо прибутку, та його спрямованост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на розвиток п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дприємства. Заслухати дане питання повторно на наступних зборах акц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онер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в. 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9. Вир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шили: Прийняти до 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дома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нформац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ю щодо ф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нансово-господарської д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яльност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п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дприємства за 1 квартал 2017р. 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10. Вир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шили: Поставити завдання правл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нню товариства по п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дбору п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дприємства, яке комплексно зд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йснює оц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нку вартост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п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дприємств. 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11. Вир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шили: Не заперечувати проти продажу акц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й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ншим особам, в тому числ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не акц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онерам. </w:t>
            </w:r>
          </w:p>
        </w:tc>
      </w:tr>
    </w:tbl>
    <w:p w:rsidR="00BE1445" w:rsidRPr="00E06863" w:rsidRDefault="00446B05">
      <w:pPr>
        <w:pStyle w:val="small-text"/>
        <w:rPr>
          <w:color w:val="000000"/>
          <w:lang w:val="ru-RU"/>
        </w:rPr>
      </w:pPr>
      <w:r w:rsidRPr="00E06863">
        <w:rPr>
          <w:color w:val="000000"/>
          <w:lang w:val="ru-RU"/>
        </w:rPr>
        <w:t>* Поставити помітку "Х" у відповідній графі.</w:t>
      </w:r>
      <w:r w:rsidRPr="00E06863">
        <w:rPr>
          <w:color w:val="000000"/>
          <w:lang w:val="ru-RU"/>
        </w:rPr>
        <w:br/>
        <w:t>** У відсотках до загальної кількості голосів.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5"/>
        <w:gridCol w:w="3516"/>
        <w:gridCol w:w="5278"/>
      </w:tblGrid>
      <w:tr w:rsidR="00BE1445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Вид загальних зборів*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чергові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позачергові</w:t>
            </w:r>
          </w:p>
        </w:tc>
      </w:tr>
      <w:tr w:rsidR="00BE144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445" w:rsidRDefault="00BE144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Дата проведення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15.09.2017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Кворум зборів**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lastRenderedPageBreak/>
              <w:t>Опис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Перел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к питань: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1. Обрання голови та секретаря збор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в, голови та член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 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чильної ком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ї; 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2. Затвердження регламенту загальних збор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в товариства; 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3. Розгляд питання щодо зм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ни складу Правл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ння товариства.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</w:r>
            <w:r>
              <w:rPr>
                <w:rFonts w:eastAsia="Times New Roman"/>
                <w:color w:val="000000"/>
                <w:sz w:val="20"/>
                <w:szCs w:val="20"/>
              </w:rPr>
              <w:t xml:space="preserve">4. Про попереднє схвалення правочину щодо вiдчуження майна товариства.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Особи що подавали пропозицiї: Мiняйло I.Л., Андрiйчук С.I.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Результати: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1.Вирiшили: обрати головою зборiв Мiняйло I.Л., секретарем зборiв Андрiйчук С.I. та обрати лiчильну комiсiю в складi 4 осiб(Вавiлова Т.М., Андрiйчук С.I., Романчишина О.М., Мiняйло I.Л.).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2. Вир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шили: голосування по вс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м питанням проводити п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дняттям бюлетен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в, 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дкрито та затвердити такий регламент, за яким допов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дачам надати 20 хв., а виступаючим до 15-ти хв., збори проводити по затвердженому порядку денному.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3. Вир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шили: З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складу Правл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ння товариства виключити Барабанову Н.О., Жуфяка В.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., та зам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сть них включити Гнатюка Д.В. Затвердити Правл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ння товариства у наступному склад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: Плахута О.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. – голова правл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ння; Гордей О.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. – заступник голови правл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ння; Гнатюк Д.В. – член правл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ння.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4. Вир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шили: Дозволити голов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правл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ння укласти угоду з продажу нерухомост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у межах 3 000 000(три м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льйони) гривень, а саме комплекс нерухомого майна, що знаходиться за адресою: вул. Коростиш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вська, буд. 8-А, м. Черн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, до складу якого зг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дно з техн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чним паспортом входить: гараж(л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т. А); склад(л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т. Б); виробничий цех(л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т. Г); виробничий цех малих сер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й(л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т.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Д); ворота (№ 1); огорож(№2).</w:t>
            </w:r>
          </w:p>
        </w:tc>
      </w:tr>
    </w:tbl>
    <w:p w:rsidR="00BE1445" w:rsidRPr="00E06863" w:rsidRDefault="00446B05">
      <w:pPr>
        <w:pStyle w:val="small-text"/>
        <w:rPr>
          <w:color w:val="000000"/>
          <w:lang w:val="ru-RU"/>
        </w:rPr>
      </w:pPr>
      <w:r w:rsidRPr="00E06863">
        <w:rPr>
          <w:color w:val="000000"/>
          <w:lang w:val="ru-RU"/>
        </w:rPr>
        <w:t>* Поставити помітку "Х" у відповідній графі.</w:t>
      </w:r>
      <w:r w:rsidRPr="00E06863">
        <w:rPr>
          <w:color w:val="000000"/>
          <w:lang w:val="ru-RU"/>
        </w:rPr>
        <w:br/>
        <w:t>** У відсотках до загальної кількості голосів.</w:t>
      </w:r>
    </w:p>
    <w:p w:rsidR="00BE1445" w:rsidRPr="00E06863" w:rsidRDefault="00BE1445">
      <w:pPr>
        <w:rPr>
          <w:rFonts w:eastAsia="Times New Roman"/>
          <w:color w:val="000000"/>
          <w:lang w:val="ru-RU"/>
        </w:rPr>
        <w:sectPr w:rsidR="00BE1445" w:rsidRPr="00E06863">
          <w:pgSz w:w="11907" w:h="16840"/>
          <w:pgMar w:top="1134" w:right="851" w:bottom="851" w:left="851" w:header="0" w:footer="0" w:gutter="0"/>
          <w:cols w:space="720"/>
        </w:sectPr>
      </w:pPr>
    </w:p>
    <w:p w:rsidR="00BE1445" w:rsidRPr="00E06863" w:rsidRDefault="00446B05">
      <w:pPr>
        <w:pStyle w:val="3"/>
        <w:rPr>
          <w:rFonts w:eastAsia="Times New Roman"/>
          <w:color w:val="000000"/>
          <w:lang w:val="ru-RU"/>
        </w:rPr>
      </w:pPr>
      <w:r>
        <w:rPr>
          <w:rFonts w:eastAsia="Times New Roman"/>
          <w:color w:val="000000"/>
        </w:rPr>
        <w:lastRenderedPageBreak/>
        <w:t>IX</w:t>
      </w:r>
      <w:r w:rsidRPr="00E06863">
        <w:rPr>
          <w:rFonts w:eastAsia="Times New Roman"/>
          <w:color w:val="000000"/>
          <w:lang w:val="ru-RU"/>
        </w:rPr>
        <w:t>. Інформація про осіб, послугами яких користується емітент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76"/>
        <w:gridCol w:w="6113"/>
      </w:tblGrid>
      <w:tr w:rsidR="00BE1445" w:rsidRPr="00E06863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Повне найменування юридичної особи або прізвище, ім'я та по батькові фізічної особи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Публ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чне акц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онерне товариство "Нац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ональний депозитар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й України"</w:t>
            </w:r>
          </w:p>
        </w:tc>
      </w:tr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Організаційно-правова форма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Акціонерне товариство </w:t>
            </w:r>
          </w:p>
        </w:tc>
      </w:tr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Код за ЄДРПОУ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30370711</w:t>
            </w:r>
          </w:p>
        </w:tc>
      </w:tr>
      <w:tr w:rsidR="00BE1445" w:rsidRPr="00E06863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Місцезнаходження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04071 Україна м. Київ Под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льський м. Київ Нижн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й вал 17/8</w:t>
            </w:r>
          </w:p>
        </w:tc>
      </w:tr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Номер ліцензії або іншого документа на цей вид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д/н</w:t>
            </w:r>
          </w:p>
        </w:tc>
      </w:tr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Назва державного органу, що видав ліцензію або інший документ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д/н</w:t>
            </w:r>
          </w:p>
        </w:tc>
      </w:tr>
      <w:tr w:rsidR="00BE1445" w:rsidRPr="00E06863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Дата видачі ліцензії або іншого документа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</w:p>
        </w:tc>
      </w:tr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Міжміський код та телефон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(044) 591-04-00</w:t>
            </w:r>
          </w:p>
        </w:tc>
      </w:tr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Факс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(044) 591-04-00</w:t>
            </w:r>
          </w:p>
        </w:tc>
      </w:tr>
      <w:tr w:rsidR="00BE1445" w:rsidRPr="00E06863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Вид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Депозитарна д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яльн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сть депозитар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ю 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нних папер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</w:t>
            </w:r>
          </w:p>
        </w:tc>
      </w:tr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Опис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д/н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76"/>
        <w:gridCol w:w="6113"/>
      </w:tblGrid>
      <w:tr w:rsidR="00BE1445" w:rsidRPr="00E06863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Повне найменування юридичної особи або прізвище, ім'я та по батькові фізічної особи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Публ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чне акц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онерне товариство "ОТП Банк"</w:t>
            </w:r>
          </w:p>
        </w:tc>
      </w:tr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Організаційно-правова форма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Акціонерне товариство </w:t>
            </w:r>
          </w:p>
        </w:tc>
      </w:tr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Код за ЄДРПОУ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21685166</w:t>
            </w:r>
          </w:p>
        </w:tc>
      </w:tr>
      <w:tr w:rsidR="00BE1445" w:rsidRPr="00E06863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Місцезнаходження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01033 Україна м. Київ Шевченк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вський м. Київ Жилянська, буд. 43</w:t>
            </w:r>
          </w:p>
        </w:tc>
      </w:tr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Номер ліцензії або іншого документа на цей вид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АВ №470725</w:t>
            </w:r>
          </w:p>
        </w:tc>
      </w:tr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Назва державного органу, що видав ліцензію або інший документ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ДКЦПФР</w:t>
            </w:r>
          </w:p>
        </w:tc>
      </w:tr>
      <w:tr w:rsidR="00BE1445" w:rsidRPr="00E06863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Дата видачі ліцензії або іншого документа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</w:p>
        </w:tc>
      </w:tr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Міжміський код та телефон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(044) 7900500</w:t>
            </w:r>
          </w:p>
        </w:tc>
      </w:tr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Факс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(044) 7900500</w:t>
            </w:r>
          </w:p>
        </w:tc>
      </w:tr>
      <w:tr w:rsidR="00BE1445" w:rsidRPr="00E06863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Вид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провадження проф. д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-т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на фондовому ринку, а саме депозитарної д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яльност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збер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гача 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нних папер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</w:t>
            </w:r>
          </w:p>
        </w:tc>
      </w:tr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Опис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д/н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76"/>
        <w:gridCol w:w="6113"/>
      </w:tblGrid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Повне найменування юридичної особи або прізвище, ім'я та по батькові фізічної особи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Аудиторська фiрма "ЮРЕК-АУДИТ"</w:t>
            </w:r>
          </w:p>
        </w:tc>
      </w:tr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Організаційно-правова форма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Товариство з обмеженою відповідальністю </w:t>
            </w:r>
          </w:p>
        </w:tc>
      </w:tr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Код за ЄДРПОУ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22841651</w:t>
            </w:r>
          </w:p>
        </w:tc>
      </w:tr>
      <w:tr w:rsidR="00BE1445" w:rsidRPr="00E06863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Місцезнаходження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58018 Україна Чернівецька Шевченк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вський м. Черн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Комарова, буд. 13 оф. 25</w:t>
            </w:r>
          </w:p>
        </w:tc>
      </w:tr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Номер ліцензії або іншого документа на цей вид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1385</w:t>
            </w:r>
          </w:p>
        </w:tc>
      </w:tr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Назва державного органу, що видав ліцензію або інший документ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АПУ</w:t>
            </w:r>
          </w:p>
        </w:tc>
      </w:tr>
      <w:tr w:rsidR="00BE1445" w:rsidRPr="00E06863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lastRenderedPageBreak/>
              <w:t>Дата видачі ліцензії або іншого документа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</w:p>
        </w:tc>
      </w:tr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Міжміський код та телефон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(03722) 45278</w:t>
            </w:r>
          </w:p>
        </w:tc>
      </w:tr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Факс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(03722) 45278</w:t>
            </w:r>
          </w:p>
        </w:tc>
      </w:tr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Вид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проведення аудиту</w:t>
            </w:r>
          </w:p>
        </w:tc>
      </w:tr>
      <w:tr w:rsidR="00BE1445"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Опис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д/н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Default="00BE1445">
      <w:pPr>
        <w:rPr>
          <w:rFonts w:eastAsia="Times New Roman"/>
          <w:color w:val="000000"/>
        </w:rPr>
        <w:sectPr w:rsidR="00BE1445">
          <w:pgSz w:w="11907" w:h="16840"/>
          <w:pgMar w:top="1134" w:right="851" w:bottom="851" w:left="851" w:header="0" w:footer="0" w:gutter="0"/>
          <w:cols w:space="720"/>
        </w:sectPr>
      </w:pPr>
    </w:p>
    <w:p w:rsidR="00BE1445" w:rsidRPr="00E06863" w:rsidRDefault="00446B05">
      <w:pPr>
        <w:pStyle w:val="3"/>
        <w:rPr>
          <w:rFonts w:eastAsia="Times New Roman"/>
          <w:color w:val="000000"/>
          <w:lang w:val="ru-RU"/>
        </w:rPr>
      </w:pPr>
      <w:r>
        <w:rPr>
          <w:rFonts w:eastAsia="Times New Roman"/>
          <w:color w:val="000000"/>
        </w:rPr>
        <w:lastRenderedPageBreak/>
        <w:t>X</w:t>
      </w:r>
      <w:r w:rsidRPr="00E06863">
        <w:rPr>
          <w:rFonts w:eastAsia="Times New Roman"/>
          <w:color w:val="000000"/>
          <w:lang w:val="ru-RU"/>
        </w:rPr>
        <w:t>. Відомості про цінні папери емітента</w:t>
      </w:r>
    </w:p>
    <w:p w:rsidR="00BE1445" w:rsidRDefault="00446B05">
      <w:pPr>
        <w:pStyle w:val="4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1. Інформація про випуски акцій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1"/>
        <w:gridCol w:w="1364"/>
        <w:gridCol w:w="1732"/>
        <w:gridCol w:w="1900"/>
        <w:gridCol w:w="1737"/>
        <w:gridCol w:w="1718"/>
        <w:gridCol w:w="1376"/>
        <w:gridCol w:w="1107"/>
        <w:gridCol w:w="1364"/>
        <w:gridCol w:w="1400"/>
      </w:tblGrid>
      <w:tr w:rsidR="00BE1445" w:rsidRPr="00E068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Дата реєстрації випуску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Номер свідоцтва про реєстрацію випуску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Найменування органу, що зареєстрував випуск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Тип цінного паперу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Форма існування та форма випуску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Номінальна вартість акцій (грн)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Кількість акцій (штук)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Загальна номінальна вартість (грн)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Частка у статутному капіталі (у відсотках)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24.11.2010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10/24/1/10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Чернiвецьке ТУДКЦПФР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UA4000106231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Акція проста бездокументарна іменна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Бездокументарні іменні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29040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2904000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100</w:t>
            </w:r>
          </w:p>
        </w:tc>
      </w:tr>
      <w:tr w:rsidR="00BE1445" w:rsidRPr="00E0686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a4"/>
                <w:rFonts w:eastAsia="Times New Roman"/>
                <w:color w:val="000000"/>
                <w:sz w:val="20"/>
                <w:szCs w:val="20"/>
              </w:rPr>
              <w:t>Опис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Торг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вля 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нними паперами 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дсутня. 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нн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папери ПрАТ "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мпульс" процедуру 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стингу не проходили</w:t>
            </w:r>
          </w:p>
        </w:tc>
      </w:tr>
      <w:tr w:rsidR="00BE1445" w:rsidRPr="00E06863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BE1445" w:rsidRPr="00E06863" w:rsidRDefault="00BE1445">
      <w:pPr>
        <w:rPr>
          <w:rFonts w:eastAsia="Times New Roman"/>
          <w:color w:val="000000"/>
          <w:lang w:val="ru-RU"/>
        </w:rPr>
        <w:sectPr w:rsidR="00BE1445" w:rsidRPr="00E06863">
          <w:pgSz w:w="16840" w:h="11907" w:orient="landscape"/>
          <w:pgMar w:top="1134" w:right="1134" w:bottom="851" w:left="851" w:header="0" w:footer="0" w:gutter="0"/>
          <w:cols w:space="720"/>
        </w:sectPr>
      </w:pPr>
    </w:p>
    <w:p w:rsidR="00BE1445" w:rsidRDefault="00446B05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XI. Опис бізнесу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 xml:space="preserve">ЗАТ було створене 23.04.1993року 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пере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меноване в ПрАТ 20.10.2010року. Структурних зм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н, в тому числ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злиття, под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л, приєднання чи перетворення у 2017р. не 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дбувалось.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Доч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рн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х п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дприємств та ф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й у товариства немає. 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Середньообл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кова чисельн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сть штатних прац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вник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 обл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кового складу - 38.</w:t>
            </w:r>
            <w:r w:rsidRPr="00E06863">
              <w:rPr>
                <w:rFonts w:eastAsia="Times New Roman"/>
                <w:color w:val="000000"/>
                <w:lang w:val="ru-RU"/>
              </w:rPr>
              <w:br/>
              <w:t>Середня чисельн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сть позаштатних прац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вник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 та ос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б, як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працюють за сум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сництвом - 2.</w:t>
            </w:r>
            <w:r w:rsidRPr="00E06863">
              <w:rPr>
                <w:rFonts w:eastAsia="Times New Roman"/>
                <w:color w:val="000000"/>
                <w:lang w:val="ru-RU"/>
              </w:rPr>
              <w:br/>
              <w:t>Чисельн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сть прац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вник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в, як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працюють на умовах неповного робочого часу - 3.</w:t>
            </w:r>
            <w:r w:rsidRPr="00E06863">
              <w:rPr>
                <w:rFonts w:eastAsia="Times New Roman"/>
                <w:color w:val="000000"/>
                <w:lang w:val="ru-RU"/>
              </w:rPr>
              <w:br/>
              <w:t>Фонд оплати прац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зб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льшився по 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дношенню до попереднього пер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ода - на 194тис. грн.</w:t>
            </w:r>
            <w:r w:rsidRPr="00E06863">
              <w:rPr>
                <w:rFonts w:eastAsia="Times New Roman"/>
                <w:color w:val="000000"/>
                <w:lang w:val="ru-RU"/>
              </w:rPr>
              <w:br/>
              <w:t>Кадрова програма як така 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дсутня у ем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тента, у зв'язку 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з деф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цитом кадр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в.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Товариство у будь-яких об'єднаннях участ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не бере.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Сп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льну д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яльн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сть з 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ншими орган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зац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ями, п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дприємтсвами та установами ем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тент не веде.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Пропозицiї не надходили.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Метод нарахування амортизац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ї - прямол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йний, метод оц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нки вартост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запас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в - середньозважений. 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Товариство виготовляє мебл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з ДСП, МДФ, деревини, з використанням можливостей метало д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льниц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. Виготовлення матрац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в, реал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зац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я матрац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 та їх супутн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х товар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в, меблеву фурн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туру. </w:t>
            </w:r>
            <w:r>
              <w:rPr>
                <w:rFonts w:eastAsia="Times New Roman"/>
                <w:color w:val="000000"/>
              </w:rPr>
              <w:t xml:space="preserve">Меблi серiйнi та пiд замовлення. Виробництво має незначнi сезоннi коливання: мiнiмальнi об'єми в першому кварталi, максимальнi в четвертому. </w:t>
            </w:r>
            <w:r w:rsidRPr="00E06863">
              <w:rPr>
                <w:rFonts w:eastAsia="Times New Roman"/>
                <w:color w:val="000000"/>
                <w:lang w:val="ru-RU"/>
              </w:rPr>
              <w:t>Продукц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я реал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зується на територ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ї України юридичним та ф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зичним особам, частково по оптовим 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нам з метою подальшої реал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зац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ї. Основним ризиком в д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яльност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товариства є зменшення куп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вельної спроможност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населення, заборона на використання бюджетних кошт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 на придбання мебл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в. Для зменшення ризик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 пост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йно оновлюється асортимент продукц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ї, впроваджуються нов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технолог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ї. Основн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продаж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проводяться через власний торг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вельний центр в м. Черн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. </w:t>
            </w:r>
            <w:r>
              <w:rPr>
                <w:rFonts w:eastAsia="Times New Roman"/>
                <w:color w:val="000000"/>
              </w:rPr>
              <w:t xml:space="preserve">Працює вiддiл маркетингу та iнтернет-магазин. </w:t>
            </w:r>
            <w:r w:rsidRPr="00E06863">
              <w:rPr>
                <w:rFonts w:eastAsia="Times New Roman"/>
                <w:color w:val="000000"/>
                <w:lang w:val="ru-RU"/>
              </w:rPr>
              <w:t>Основним матер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алом для виробництва є ДСП. Основним постачальником ДСП є ф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рма Буд-МАКС. Покупц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постачальники, як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займають понад 10% товарооб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гу: ТОВ "Гефеле Україна", ТОВ "Еп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центр".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На протяз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останн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х п'яти рок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 товариство продало прим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щення за адресою: вул. Головна 128, М. Черн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вц</w:t>
            </w:r>
            <w:proofErr w:type="gramStart"/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(</w:t>
            </w:r>
            <w:proofErr w:type="gramEnd"/>
            <w:r w:rsidRPr="00E06863">
              <w:rPr>
                <w:rFonts w:eastAsia="Times New Roman"/>
                <w:color w:val="000000"/>
                <w:lang w:val="ru-RU"/>
              </w:rPr>
              <w:t xml:space="preserve">6 млн. грн.), а також комплекс нерухомого майна за адресою вул. </w:t>
            </w:r>
            <w:r>
              <w:rPr>
                <w:rFonts w:eastAsia="Times New Roman"/>
                <w:color w:val="000000"/>
              </w:rPr>
              <w:t>Коростишiвська, 8А, м. Чернiвцi.(2,5 млн. грн.)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 xml:space="preserve">Правочини з власниками 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стотної участ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(та 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н.) не 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дбувались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Товариство використовує власн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торгов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та виробнич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площ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. </w:t>
            </w:r>
            <w:r>
              <w:rPr>
                <w:rFonts w:eastAsia="Times New Roman"/>
                <w:color w:val="000000"/>
              </w:rPr>
              <w:t xml:space="preserve">Обладнання використовується на 50%. </w:t>
            </w:r>
            <w:r w:rsidRPr="00E06863">
              <w:rPr>
                <w:rFonts w:eastAsia="Times New Roman"/>
                <w:color w:val="000000"/>
                <w:lang w:val="ru-RU"/>
              </w:rPr>
              <w:t>Вс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основн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засоби знаходяться в м. Черн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за адресою: вул. Коростиш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вська, 8Б. Вс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основн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засоби в робочому стан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, проводиться поточний ремонт. 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</w:rPr>
              <w:lastRenderedPageBreak/>
              <w:t> 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На д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яльн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сть товариства впливає висока варт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сть енергонос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їв, кредитних ресурс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в. 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У 2017р. 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дбулось дек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лька порушень законодавства пов'язаних 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з зв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тн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стю до НКЦПФР, 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дпов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дно було нараховано штрафи. </w:t>
            </w:r>
            <w:r>
              <w:rPr>
                <w:rFonts w:eastAsia="Times New Roman"/>
                <w:color w:val="000000"/>
              </w:rPr>
              <w:t>Штрафи оплочено. Розмiр штрафних санкцiй склав 1024грн.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Опис обраної пол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тики щодо ф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нансування д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яльност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ем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тента, та 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н. - д/н 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Стосовно вартост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укладених, але ще не виконаних договор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в - д/н 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Товариство планує пол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пшити оборотн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сть об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гових кошт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в. </w:t>
            </w:r>
            <w:r>
              <w:rPr>
                <w:rFonts w:eastAsia="Times New Roman"/>
                <w:color w:val="000000"/>
              </w:rPr>
              <w:t>Зменшити термiн виконання замовлень.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Пост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йно розробляються нов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види продукц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ї за рахунок власного конструкторського 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дд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лу. </w:t>
            </w:r>
            <w:r>
              <w:rPr>
                <w:rFonts w:eastAsia="Times New Roman"/>
                <w:color w:val="000000"/>
              </w:rPr>
              <w:t xml:space="preserve">Окремий план дослiджень та кошторис не складається. 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Судов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справи на зв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тну дату 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дсутн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.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 xml:space="preserve">Стосовно 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ншої 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нформац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ї, яка може бути 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стотною для оц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нки 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нвестором ф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нансового стану та результат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 д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яльност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 ем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 xml:space="preserve">тента, та 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н. - д/н</w:t>
            </w:r>
          </w:p>
        </w:tc>
      </w:tr>
    </w:tbl>
    <w:p w:rsidR="00BE1445" w:rsidRPr="00E06863" w:rsidRDefault="00BE1445">
      <w:pPr>
        <w:rPr>
          <w:rFonts w:eastAsia="Times New Roman"/>
          <w:color w:val="000000"/>
          <w:lang w:val="ru-RU"/>
        </w:rPr>
        <w:sectPr w:rsidR="00BE1445" w:rsidRPr="00E06863">
          <w:pgSz w:w="11907" w:h="16840"/>
          <w:pgMar w:top="1134" w:right="851" w:bottom="851" w:left="851" w:header="0" w:footer="0" w:gutter="0"/>
          <w:cols w:space="720"/>
        </w:sectPr>
      </w:pPr>
    </w:p>
    <w:p w:rsidR="00BE1445" w:rsidRPr="00E06863" w:rsidRDefault="00446B05">
      <w:pPr>
        <w:pStyle w:val="3"/>
        <w:rPr>
          <w:rFonts w:eastAsia="Times New Roman"/>
          <w:color w:val="000000"/>
          <w:lang w:val="ru-RU"/>
        </w:rPr>
      </w:pPr>
      <w:r>
        <w:rPr>
          <w:rFonts w:eastAsia="Times New Roman"/>
          <w:color w:val="000000"/>
        </w:rPr>
        <w:lastRenderedPageBreak/>
        <w:t>XII</w:t>
      </w:r>
      <w:r w:rsidRPr="00E06863">
        <w:rPr>
          <w:rFonts w:eastAsia="Times New Roman"/>
          <w:color w:val="000000"/>
          <w:lang w:val="ru-RU"/>
        </w:rPr>
        <w:t>. Інформація про господарську та фінансову діяльність емітента</w:t>
      </w:r>
    </w:p>
    <w:p w:rsidR="00BE1445" w:rsidRPr="00E06863" w:rsidRDefault="00446B05">
      <w:pPr>
        <w:pStyle w:val="4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1. Інформація про основні засоби емітента (за залишковою вартістю)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9"/>
        <w:gridCol w:w="1437"/>
        <w:gridCol w:w="1323"/>
        <w:gridCol w:w="1437"/>
        <w:gridCol w:w="1323"/>
        <w:gridCol w:w="1437"/>
        <w:gridCol w:w="1323"/>
      </w:tblGrid>
      <w:tr w:rsidR="00BE1445" w:rsidRPr="00E06863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Найменування основних засобів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Власні основні засоби (тис. грн.)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Орендовані основні засоби (тис. грн.)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Основні засоби, всього (тис. грн.)</w:t>
            </w:r>
          </w:p>
        </w:tc>
      </w:tr>
      <w:tr w:rsidR="00BE144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початок періоду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кінець періоду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початок періоду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кінець періоду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початок періоду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кінець періоду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1. Виробничого призначення: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1848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1848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1061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будівлі та споруди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1349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1349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113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машини та обладнання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175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транспортні засоби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550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земельні ділянки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77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146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2. Невиробничого призначення: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будівлі та споруди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машини та обладнання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транспортні засоби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земельні ділянки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інвестиційна нерухомість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Усього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1848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1848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1061</w:t>
            </w:r>
          </w:p>
        </w:tc>
      </w:tr>
      <w:tr w:rsidR="00BE1445" w:rsidRPr="00E068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Опис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Перв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сна варт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сть основних засоб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 на к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нець зв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тної дати 4676 тис. грн.., знос 3615 тис. грн. Зменшення залишкової вартост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зумовлено амортизац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єю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зносом основних засоб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в, а також їх вибуттям.</w:t>
            </w:r>
          </w:p>
        </w:tc>
      </w:tr>
    </w:tbl>
    <w:p w:rsidR="00BE1445" w:rsidRPr="00E06863" w:rsidRDefault="00446B05">
      <w:pPr>
        <w:pStyle w:val="4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2. Інформація щодо вартості чистих активів емітента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7"/>
        <w:gridCol w:w="3660"/>
        <w:gridCol w:w="4482"/>
      </w:tblGrid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Найменування показника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За звітний період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За попередній період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Розрахункова вартість чистих активів (тис. грн)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3099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Статутний капітал (тис. грн.)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2904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2904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Скоригований статутний капітал (тис. грн)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2904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2904</w:t>
            </w:r>
          </w:p>
        </w:tc>
      </w:tr>
      <w:tr w:rsidR="00BE1445" w:rsidRPr="00E068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Опис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Використана методика розрахунку вартостi чистих активiв емiтента за попереднiй та звiтний перiоди вiдповiдно до "Методичних рекомендацiй щодо визначення вартостi чистих активiв акцiонерних товариств", затверджених рiшенням Державної комiсiї з цiнних паперiв та фондового ринку вiд 17.11.2004р. № 485. 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зниця м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ж розрахунковою варт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стю чистих актив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 та статутним кап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талом на к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нець зв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тного пер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оду становить 338 тис. грн. 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зниця м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ж розрахунковою варт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стю чистих актив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 та скоргованим статутним кап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талом на к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нець зв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тного пер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оду становить 338 тис. грн. 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зниця м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ж розрахунковою варт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стю чистих актив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в 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lastRenderedPageBreak/>
              <w:t>та статутним кап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талом на к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нець попереднього пер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оду становить 195 тис. грн. 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зниця м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ж розрахунковою варт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стю чистих актив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 та скоргованим статутним кап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талом на к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нець попереднього пер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оду становить 195 тис. грн.</w:t>
            </w:r>
          </w:p>
        </w:tc>
      </w:tr>
      <w:tr w:rsidR="00BE1445" w:rsidRPr="00E068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Висновок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Чист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активи товариства задов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льняють вимоги чинного законодавства.</w:t>
            </w:r>
          </w:p>
        </w:tc>
      </w:tr>
    </w:tbl>
    <w:p w:rsidR="00BE1445" w:rsidRPr="00E06863" w:rsidRDefault="00446B05">
      <w:pPr>
        <w:pStyle w:val="4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3. Інформація про зобов'язання та забезпечення емітента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04"/>
        <w:gridCol w:w="1366"/>
        <w:gridCol w:w="1877"/>
        <w:gridCol w:w="2384"/>
        <w:gridCol w:w="1258"/>
      </w:tblGrid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Види зобов'язань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Дата виникнення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Непогашена частина боргу (тис. грн.)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Відсоток за користування коштами (відсоток річних)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Дата погашення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Кредити банку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у тому числі: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Зобов'язання за цінними паперами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у тому числі: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за облігаціями (за кожним випуском):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за іпотечними цінними паперами (за кожним власним випуском):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за сертифікатами ФОН (за кожним власним випуском):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 векселями (всього)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за іншими цінними паперами (у тому числі за похідними цінними паперами)(за кожним видом):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за фінансовими інвестиціями в корпоративні права (за кожним видом):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Податкові зобов'язання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Фінансова допомога на зворотній основі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зобов’язання та забезпечення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Усього зобов’язань та забезпечень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3458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Опис: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Д/н</w:t>
            </w:r>
          </w:p>
        </w:tc>
      </w:tr>
    </w:tbl>
    <w:p w:rsidR="00BE1445" w:rsidRPr="00E06863" w:rsidRDefault="00446B05">
      <w:pPr>
        <w:pStyle w:val="3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6. Інформація про прийняття рішення про попереднє надання згоди на вчинення значних правочинів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"/>
        <w:gridCol w:w="959"/>
        <w:gridCol w:w="1385"/>
        <w:gridCol w:w="1007"/>
        <w:gridCol w:w="951"/>
        <w:gridCol w:w="1396"/>
        <w:gridCol w:w="975"/>
        <w:gridCol w:w="1562"/>
        <w:gridCol w:w="1619"/>
      </w:tblGrid>
      <w:tr w:rsidR="00BE1445" w:rsidRPr="00E06863">
        <w:trPr>
          <w:tblHeader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lastRenderedPageBreak/>
              <w:t>№ з/п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Дата прийняття рішення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Найменування уповноваженого органу, що прийняв рішення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Гранична сукупна вартість правочинів (тис.грн)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Вартість активів емітента за даними останньої річної фінансової звітності (тис. грн)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Співвідношення граничної сукупної вартості правочинів до вартості активів емітента за даними останньої річної фінансової звітності (у відсотках)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Предмет правочину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Дата розміщення особливої інформації в загальнодоступній інформаційній базі даних Комісії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Веб-сайт товариства, на якому розміщена інформація</w:t>
            </w:r>
          </w:p>
        </w:tc>
      </w:tr>
      <w:tr w:rsidR="00BE1445">
        <w:trPr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15.09.2017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Загальнi збори акцiонерiв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3000000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4947000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60.6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Продаж нерухомого майна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19.09.2017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http://impuls-mebel.com/corporate-activity</w:t>
            </w:r>
          </w:p>
        </w:tc>
      </w:tr>
      <w:tr w:rsidR="00BE1445"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Опис:</w:t>
            </w:r>
          </w:p>
        </w:tc>
      </w:tr>
      <w:tr w:rsidR="00BE1445" w:rsidRPr="00E06863"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 загальних зборах акц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онер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 15.09.2017р. прийнято 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шення дозволити голов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правл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ння укласти угоду з продажу нерухомост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у межах</w:t>
            </w:r>
            <w:proofErr w:type="gramEnd"/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3 000 000(три м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льйони) гривень, а саме комплекс нерухомого майна, що знаходиться за адресою: вул. Коростиш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вська, буд. 8-А, м. Черн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, до складу якого зг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дно з техн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чним паспортом входить: гараж(л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т. А); склад(л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т. Б); виробничий цех(л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т. Г); виробничий цех малих сер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й(л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т. Д); ворота (№ 1); огорож(№2).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Загальна к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льк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сть голосуючих акц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й 29040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К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льк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сть акц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й зареєстрованих для участ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у загальних зборах 29040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К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льк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сть голосуючих акц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й 29040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Акц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ї як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проголосували "за" 29040, акц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ї як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проголосували "проти" 0.</w:t>
            </w:r>
          </w:p>
        </w:tc>
      </w:tr>
    </w:tbl>
    <w:p w:rsidR="00BE1445" w:rsidRPr="00E06863" w:rsidRDefault="00BE1445">
      <w:pPr>
        <w:rPr>
          <w:rFonts w:eastAsia="Times New Roman"/>
          <w:color w:val="000000"/>
          <w:lang w:val="ru-RU"/>
        </w:rPr>
        <w:sectPr w:rsidR="00BE1445" w:rsidRPr="00E06863">
          <w:pgSz w:w="11907" w:h="16840"/>
          <w:pgMar w:top="1134" w:right="851" w:bottom="851" w:left="851" w:header="0" w:footer="0" w:gutter="0"/>
          <w:cols w:space="720"/>
        </w:sectPr>
      </w:pPr>
    </w:p>
    <w:p w:rsidR="00BE1445" w:rsidRDefault="00446B05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XIV. Відомості щодо особливої інформації та інформації про іпотечні цінні папери, що виникала протягом періоду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1"/>
        <w:gridCol w:w="5026"/>
        <w:gridCol w:w="3602"/>
      </w:tblGrid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Дата виникнення події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Дата оприлюднення Повідомлення (Повідомлення про інформацію) у загальнодоступній інформаційній базі даних Комісії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Вид інформації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BE1445" w:rsidRPr="00E068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15.09.2017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15.09.2017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Відомості про прийняття рішення про надання згоди на вчинення значних правочинів</w:t>
            </w:r>
          </w:p>
        </w:tc>
      </w:tr>
      <w:tr w:rsidR="00BE1445" w:rsidRPr="00E068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15.09.2017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15.09.2017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Відомості про зміну складу посадових осіб емітента</w:t>
            </w:r>
          </w:p>
        </w:tc>
      </w:tr>
      <w:tr w:rsidR="00BE1445" w:rsidRPr="00E068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15.09.2017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19.09.2017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Відомості про зміну складу посадових осіб емітента</w:t>
            </w:r>
          </w:p>
        </w:tc>
      </w:tr>
      <w:tr w:rsidR="00BE1445" w:rsidRPr="00E068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15.09.2017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19.09.2017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Відомості про прийняття рішення про попереднє надання згоди на вчинення значних правочинів</w:t>
            </w:r>
          </w:p>
        </w:tc>
      </w:tr>
      <w:tr w:rsidR="00BE1445" w:rsidRPr="00E068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27.03.2017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27.03.2017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Відомості про зміну складу посадових осіб емітента</w:t>
            </w:r>
          </w:p>
        </w:tc>
      </w:tr>
    </w:tbl>
    <w:p w:rsidR="00BE1445" w:rsidRPr="00E06863" w:rsidRDefault="00446B05">
      <w:pPr>
        <w:pStyle w:val="4"/>
        <w:rPr>
          <w:rFonts w:eastAsia="Times New Roman"/>
          <w:color w:val="000000"/>
          <w:lang w:val="ru-RU"/>
        </w:rPr>
      </w:pPr>
      <w:r>
        <w:rPr>
          <w:rFonts w:eastAsia="Times New Roman"/>
          <w:color w:val="000000"/>
        </w:rPr>
        <w:t>XV</w:t>
      </w:r>
      <w:r w:rsidRPr="00E06863">
        <w:rPr>
          <w:rFonts w:eastAsia="Times New Roman"/>
          <w:color w:val="000000"/>
          <w:lang w:val="ru-RU"/>
        </w:rPr>
        <w:t>. Відомості про аудиторський висновок (звіт)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5"/>
        <w:gridCol w:w="6094"/>
      </w:tblGrid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Найменування аудиторської фірми (П. І. Б. аудитора - фізичної особи - підприємця)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АФ "Юрек-аудит"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Код за ЄДРПОУ (реєстраційний номер облікової картки* платника податків - фізичної особи)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22841651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Місцезнаходження аудиторської фірми, аудитора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58018, м.Чернiвцi, вул.Комарова,13/25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Номер та дата видачі свідоцтва про включення до Реєстру аудиторських фірм та аудиторів, виданого Аудиторською палатою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України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1385 23.06.2006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Реєстраційний номер, серія та номер, дата видачі та строк дії свідоцтва про внесення до реєстру аудиторських фірм, які можуть проводити аудиторські перевірки професійних учасників ринку цінних паперів**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31.12.2019р.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Номер та дата видачі свідоцтва про відповідність системи контролю якості, виданого Аудиторською палатою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України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288/4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30.01.2014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Звітний період, за який проведений аудит фінансової звітності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01.01.2017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31.12.2017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Думка аудитора***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відмова від висловлення думки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Пояснювальний параграф (у разі наявності)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Нас було залучено провести аудит 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чної ф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нансової зв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тност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Приватного акц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онерного товариства «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мпульс» (надал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Товариство), що складається з Балансу (Зв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ту про ф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нансовий стан) станом на 31 грудня 2017 р., Зв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ту про ф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нансов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результати (Зв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ту про сукупний дох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д) за 2017 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к, зв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 про рух грошових кошт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 за 2017 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к, зв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 про власний кап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тал за 2017 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к, прим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тки до 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чної ф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нансової зв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тност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за 2017 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к.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Ми не висловлюємо думки щодо 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чної ф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нансової зв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тност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, що додається. </w:t>
            </w:r>
            <w:r>
              <w:rPr>
                <w:rFonts w:eastAsia="Times New Roman"/>
                <w:color w:val="000000"/>
                <w:sz w:val="20"/>
                <w:szCs w:val="20"/>
              </w:rPr>
              <w:t xml:space="preserve">Через значущiсть питання, описаного в роздiлi «Основа </w:t>
            </w: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для вiдмови вiд висловлення думки» нашого звiту, ми не змогли отримати прийнятнi аудиторськi докази в достатньому обсязi для використання їх як основи для думки аудитора щодо цiєї рiчної фiнансової звiтностi.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lastRenderedPageBreak/>
              <w:t>Номер та дата договору на проведення аудиту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№ 5-Р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03.04.2018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Дата початку та дата закінчення аудиту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04.04.2018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13.04.2018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Дата аудиторського висновку (звіту)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13.04.2018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Розмір винагороди за проведення річного аудиту, грн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8000</w:t>
            </w:r>
          </w:p>
        </w:tc>
      </w:tr>
    </w:tbl>
    <w:p w:rsidR="00BE1445" w:rsidRDefault="00446B05">
      <w:pPr>
        <w:pStyle w:val="small-text"/>
        <w:rPr>
          <w:color w:val="000000"/>
        </w:rPr>
      </w:pPr>
      <w:r>
        <w:rPr>
          <w:color w:val="000000"/>
        </w:rPr>
        <w:t>* Серія та номер паспорта для фізичних осіб,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паспорті.</w:t>
      </w:r>
      <w:r>
        <w:rPr>
          <w:color w:val="000000"/>
        </w:rPr>
        <w:br/>
        <w:t>** Заповнюється емітентами – професійними учасниками ринку цінних паперів.</w:t>
      </w:r>
    </w:p>
    <w:p w:rsidR="00BE1445" w:rsidRDefault="00BE1445">
      <w:pPr>
        <w:rPr>
          <w:rFonts w:eastAsia="Times New Roman"/>
          <w:color w:val="000000"/>
        </w:rPr>
        <w:sectPr w:rsidR="00BE1445">
          <w:pgSz w:w="11907" w:h="16840"/>
          <w:pgMar w:top="1134" w:right="851" w:bottom="851" w:left="851" w:header="0" w:footer="0" w:gutter="0"/>
          <w:cols w:space="720"/>
        </w:sectPr>
      </w:pPr>
    </w:p>
    <w:p w:rsidR="00BE1445" w:rsidRPr="00E06863" w:rsidRDefault="00446B05">
      <w:pPr>
        <w:pStyle w:val="3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lastRenderedPageBreak/>
        <w:t>Інформація про стан корпоративного управління</w:t>
      </w:r>
    </w:p>
    <w:p w:rsidR="00BE1445" w:rsidRPr="00E06863" w:rsidRDefault="00446B05">
      <w:pPr>
        <w:pStyle w:val="3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ЗАГАЛЬНІ ЗБОРИ АКЦІОНЕРІВ</w:t>
      </w:r>
    </w:p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Яку кількість загальних зборів було проведено за минулі три роки?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8"/>
        <w:gridCol w:w="2038"/>
        <w:gridCol w:w="4076"/>
        <w:gridCol w:w="3057"/>
      </w:tblGrid>
      <w:tr w:rsidR="00BE144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№ з/п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Рік 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Кількість зборів, усього 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У тому числі позачергових 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 xml:space="preserve">Який орган здійснював реєстрацію акціонерів для участі в загальних зборах акціонерів останнього разу?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3"/>
        <w:gridCol w:w="1528"/>
        <w:gridCol w:w="1528"/>
      </w:tblGrid>
      <w:tr w:rsidR="00BE1445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Реєстраційна комісія, призначена особою, що скликала загальні збори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Акціонери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Депозитарна установа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Інше (запишіть): д/н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Який орган здійснював контроль за станом реєстрації акціонерів або їх представників для участі в останніх загальних зборах (за наявності контролю)?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3"/>
        <w:gridCol w:w="1528"/>
        <w:gridCol w:w="1528"/>
      </w:tblGrid>
      <w:tr w:rsidR="00BE1445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Національна комісія з цінних паперів та фондового ринку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Акціонери, які володіють у сукупності більше ніж 10 відсотків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 xml:space="preserve">У який спосіб відбувалось голосування з питань порядку денного на загальних зборах останнього разу?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3"/>
        <w:gridCol w:w="1528"/>
        <w:gridCol w:w="1528"/>
      </w:tblGrid>
      <w:tr w:rsidR="00BE1445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Підняттям карток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Бюлетенями (таємне голосування)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Підняттям рук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Інше (запишіть): д/н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 xml:space="preserve">Які були основні причини скликання останніх позачергових зборів?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3"/>
        <w:gridCol w:w="1528"/>
        <w:gridCol w:w="1528"/>
      </w:tblGrid>
      <w:tr w:rsidR="00BE1445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Реорганізація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Додатковий випуск акцій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Унесення змін до статуту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Прийняття рішення про збільшення статутного капіталу товариства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Прийняття рішення про зменьшення статутного капіталу товариства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lastRenderedPageBreak/>
              <w:t>Обрання або припинення повноважень голови та членів наглядової ради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Обрання або припинення повноважень членів виконавчого органу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Обрання або припинення повноважень членів ревізійної комісії (ревізора)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Делегування додаткових повноважень наглядовій раді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Інше (запишіть): прийняття р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шення про попереднє надання згоди на вчинення значних правочин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45"/>
        <w:gridCol w:w="360"/>
      </w:tblGrid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</w:rPr>
            </w:pPr>
            <w:r w:rsidRPr="00E06863">
              <w:rPr>
                <w:rFonts w:eastAsia="Times New Roman"/>
                <w:b/>
                <w:bCs/>
                <w:color w:val="000000"/>
                <w:lang w:val="ru-RU"/>
              </w:rPr>
              <w:t xml:space="preserve">Чи проводились у звітному році загальні збори акціонерів у формі заочного голосування? </w:t>
            </w:r>
            <w:r>
              <w:rPr>
                <w:rFonts w:eastAsia="Times New Roman"/>
                <w:b/>
                <w:bCs/>
                <w:color w:val="000000"/>
              </w:rPr>
              <w:t xml:space="preserve">(так/ні)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Ні</w:t>
            </w:r>
          </w:p>
        </w:tc>
      </w:tr>
    </w:tbl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У разі скликання позачергових загальних зборів зазначаються їх ініціатори: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3"/>
        <w:gridCol w:w="1528"/>
        <w:gridCol w:w="1528"/>
      </w:tblGrid>
      <w:tr w:rsidR="00BE1445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Наглядова рада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Виконавчий орган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Ревізійна комісія (ревізор)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Акціонери (акціонер), які на день подання вимоги сукупно є власниками 10 і більше відсотків простих акцій товариства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д/н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Інше (зазначити)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д/н</w:t>
            </w:r>
          </w:p>
        </w:tc>
      </w:tr>
    </w:tbl>
    <w:p w:rsidR="00BE1445" w:rsidRDefault="00BE1445">
      <w:pPr>
        <w:rPr>
          <w:rFonts w:eastAsia="Times New Roman"/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67"/>
        <w:gridCol w:w="438"/>
      </w:tblGrid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lang w:val="ru-RU"/>
              </w:rPr>
              <w:t>У разі скликання, але не проведення чергових загальних зборів зазначається причина їх непроведення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д/н</w:t>
            </w:r>
          </w:p>
        </w:tc>
      </w:tr>
    </w:tbl>
    <w:p w:rsidR="00BE1445" w:rsidRDefault="00BE1445">
      <w:pPr>
        <w:rPr>
          <w:rFonts w:eastAsia="Times New Roman"/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67"/>
        <w:gridCol w:w="438"/>
      </w:tblGrid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lang w:val="ru-RU"/>
              </w:rPr>
              <w:t>У разі скликання, але не проведення позачергових загальних зборів зазначається причина їх непроведення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д/н</w:t>
            </w:r>
          </w:p>
        </w:tc>
      </w:tr>
    </w:tbl>
    <w:p w:rsidR="00BE1445" w:rsidRDefault="00446B05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ОРГАНИ УПРАВЛІННЯ</w:t>
      </w:r>
    </w:p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Який склад наглядової ради (за наявності)?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61"/>
        <w:gridCol w:w="1528"/>
      </w:tblGrid>
      <w:tr w:rsidR="00BE1445">
        <w:tc>
          <w:tcPr>
            <w:tcW w:w="4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(осіб)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Кількість членів наглядової ради, у тому числі: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членів наглядової ради - акціонерів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членів наглядової ради - представників акціонерів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членів наглядової ради - незалежних директорів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членів наглядової ради - акціонерів, що володіють більше ніж 10 відсотками акцій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членів наглядової ради - акціонерів, що володіють менше ніж 10 відсотками акцій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членів наглядової ради - представників акціонерів, що володіють більше ніж 10 відсотками акцій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членів наглядової ради - представників акціонерів, що володіють менше ніж 10 відсотками акцій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Чи проводила наглядова рада самооцінку?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3"/>
        <w:gridCol w:w="1528"/>
        <w:gridCol w:w="1528"/>
      </w:tblGrid>
      <w:tr w:rsidR="00BE1445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Складу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Організації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 w:rsidRPr="00E068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Інше (запишить)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Наглядова рада в товариств</w:t>
            </w:r>
            <w:r>
              <w:rPr>
                <w:rFonts w:eastAsia="Times New Roman"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 не створена.</w:t>
            </w:r>
          </w:p>
        </w:tc>
      </w:tr>
    </w:tbl>
    <w:p w:rsidR="00BE1445" w:rsidRPr="00E06863" w:rsidRDefault="00BE1445">
      <w:pPr>
        <w:rPr>
          <w:rFonts w:eastAsia="Times New Roman"/>
          <w:color w:val="000000"/>
          <w:lang w:val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д/н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65"/>
        <w:gridCol w:w="240"/>
      </w:tblGrid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lang w:val="ru-RU"/>
              </w:rPr>
              <w:t xml:space="preserve">Скільки разів на рік у середньому відбувалося засідання наглядової ради протягом останніх трьох років?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 xml:space="preserve">Які саме комітети створено в складі наглядової ради (за наявності)?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3"/>
        <w:gridCol w:w="1528"/>
        <w:gridCol w:w="1528"/>
      </w:tblGrid>
      <w:tr w:rsidR="00BE1445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Стратегічного планування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Аудиторський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З питань призначень і винагород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Інвестиційний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Інші (запишіть)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д/н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Інші (запишіть)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д/н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д/н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д/н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45"/>
        <w:gridCol w:w="360"/>
      </w:tblGrid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</w:rPr>
            </w:pPr>
            <w:r w:rsidRPr="00E06863">
              <w:rPr>
                <w:rFonts w:eastAsia="Times New Roman"/>
                <w:b/>
                <w:bCs/>
                <w:color w:val="000000"/>
                <w:lang w:val="ru-RU"/>
              </w:rPr>
              <w:t xml:space="preserve">Чи створено в акціонерному товаристві спеціальну посаду корпоративного секретаря? </w:t>
            </w:r>
            <w:r>
              <w:rPr>
                <w:rFonts w:eastAsia="Times New Roman"/>
                <w:b/>
                <w:bCs/>
                <w:color w:val="000000"/>
              </w:rPr>
              <w:t>(так/ні)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Ні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 xml:space="preserve">Яким чином визначається розмір винагороди членів наглядової ради?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3"/>
        <w:gridCol w:w="1528"/>
        <w:gridCol w:w="1528"/>
      </w:tblGrid>
      <w:tr w:rsidR="00BE1445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Винагорода є фіксованою сумою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Винагорода є відсотком від чистого прибутку або збільшення ринкової вартості акцій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Винагорода виплачується у вигляді цінних паперів товариства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Члени наглядової ради не отримують винагороди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Інше (запишіть)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д/н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 xml:space="preserve">Які з вимог до членів наглядової ради викладені у внутрішніх документах акціонерного товариства?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3"/>
        <w:gridCol w:w="1528"/>
        <w:gridCol w:w="1528"/>
      </w:tblGrid>
      <w:tr w:rsidR="00BE1445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Галузеві знання і досвід роботи в галузі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Знання у сфері фінансів і менеджменту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Особисті якості (чесність, відповідальність)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Відсутність конфлікту інтересів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Граничний вік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Відсутні будь-які вимоги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Інше (запишіть): д/н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 xml:space="preserve">Коли останній раз було обрано нового члена наглядової ради, яким чином він ознайомився зі своїми правами та обов'язками?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3"/>
        <w:gridCol w:w="1528"/>
        <w:gridCol w:w="1528"/>
      </w:tblGrid>
      <w:tr w:rsidR="00BE1445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Новий член наглядової ради самостійно ознайомився із змістом внутрішніх документів акціонерного товариства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Було проведено засідання наглядової ради, на якому нового члена наглядової ради ознайомили з його правами та обов'язками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Для нового члена наглядової ради було організовано спеціальне навчання (з корпоративного управління або фінансового менеджменту)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Усіх членів наглядової ради було переобрано на повторний строк або не було обрано нового члена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Інше (запишіть)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д/н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9"/>
        <w:gridCol w:w="316"/>
      </w:tblGrid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</w:rPr>
            </w:pPr>
            <w:r w:rsidRPr="00E06863">
              <w:rPr>
                <w:rFonts w:eastAsia="Times New Roman"/>
                <w:b/>
                <w:bCs/>
                <w:color w:val="000000"/>
                <w:lang w:val="ru-RU"/>
              </w:rPr>
              <w:t xml:space="preserve">Чи створено у вашому акціонерному товаристві ревізійну комісію або введено посаду ревізора? </w:t>
            </w:r>
            <w:r>
              <w:rPr>
                <w:rFonts w:eastAsia="Times New Roman"/>
                <w:b/>
                <w:bCs/>
                <w:color w:val="000000"/>
              </w:rPr>
              <w:t>(так, створено ревізійну комісію / так, введено посаду ревізора / ні)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ні</w:t>
            </w:r>
          </w:p>
        </w:tc>
      </w:tr>
    </w:tbl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Якщо в товаристві створено ревізійну комісію:</w:t>
      </w:r>
    </w:p>
    <w:p w:rsidR="00BE1445" w:rsidRPr="00E06863" w:rsidRDefault="00BE1445">
      <w:pPr>
        <w:rPr>
          <w:rFonts w:eastAsia="Times New Roman"/>
          <w:color w:val="000000"/>
          <w:lang w:val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BE1445" w:rsidRPr="00E06863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lang w:val="ru-RU"/>
              </w:rPr>
              <w:t>кількість членів ревізійної комісії 0 осіб;</w:t>
            </w:r>
          </w:p>
        </w:tc>
      </w:tr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</w:rPr>
            </w:pPr>
            <w:r w:rsidRPr="00E06863">
              <w:rPr>
                <w:rFonts w:eastAsia="Times New Roman"/>
                <w:b/>
                <w:bCs/>
                <w:color w:val="000000"/>
                <w:lang w:val="ru-RU"/>
              </w:rPr>
              <w:t xml:space="preserve">Скільки разів на рік у середньому відбувалося засідання ревізійної комісії протягом останніх трьох років? </w:t>
            </w:r>
            <w:r>
              <w:rPr>
                <w:rFonts w:eastAsia="Times New Roman"/>
                <w:b/>
                <w:bCs/>
                <w:color w:val="000000"/>
              </w:rPr>
              <w:t>0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 xml:space="preserve">Відповідно </w:t>
      </w:r>
      <w:proofErr w:type="gramStart"/>
      <w:r w:rsidRPr="00E06863">
        <w:rPr>
          <w:rFonts w:eastAsia="Times New Roman"/>
          <w:color w:val="000000"/>
          <w:lang w:val="ru-RU"/>
        </w:rPr>
        <w:t>до статуту</w:t>
      </w:r>
      <w:proofErr w:type="gramEnd"/>
      <w:r w:rsidRPr="00E06863">
        <w:rPr>
          <w:rFonts w:eastAsia="Times New Roman"/>
          <w:color w:val="000000"/>
          <w:lang w:val="ru-RU"/>
        </w:rPr>
        <w:t xml:space="preserve"> вашого акціонерного товариства, до компетенції якого з органів (загальних зборів акціонерів, наглядової ради чи виконавчого органу) належить вирішення кожного з цих питань?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16"/>
        <w:gridCol w:w="1085"/>
        <w:gridCol w:w="1096"/>
        <w:gridCol w:w="1251"/>
        <w:gridCol w:w="1341"/>
      </w:tblGrid>
      <w:tr w:rsidR="00BE1445" w:rsidRPr="00E06863">
        <w:tc>
          <w:tcPr>
            <w:tcW w:w="2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Загальні збори акціонерів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Наглядова рада 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Виконавчий орган 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 xml:space="preserve">Не належить до компетенції жодного органу 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Визначення основних напрямів діяльності (стратегії)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Затвердження планів діяльності (бізнес-планів)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Затвердження річного фінансового звіту або балансу, або бюджету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Обрання та припинення повноважень голови та членів виконавчого органу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Обрання та припинення повноважень голови та членів наглядової ради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Обрання та припинення повноважень голови та членів ревізійної комісії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Визначення розміру винагороди для голови та членів виконавчого органу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Визначення розміру винагороди для голови та членів наглядової ради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lastRenderedPageBreak/>
              <w:t>Прийняття рішення про притягнення до майнової відповідальності членів виконавчого органу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Прийняття рішення про додатковий випуск акцій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Прийняття рішення про викуп, реалізацію та розміщення власних акцій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Затвердження зовнішнього аудитора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Затвердження договорів, щодо яких існує конфлікт інтересів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</w:rPr>
            </w:pPr>
            <w:r w:rsidRPr="00E06863">
              <w:rPr>
                <w:rFonts w:eastAsia="Times New Roman"/>
                <w:b/>
                <w:bCs/>
                <w:color w:val="000000"/>
                <w:lang w:val="ru-RU"/>
              </w:rPr>
              <w:t xml:space="preserve">Чи містить статут акціонерного товариства положення, яке обмежує повноваження виконавчого органу приймати рішення про укладення договорів, враховуючи їх суму, від імені акціонерного товариства? </w:t>
            </w:r>
            <w:r>
              <w:rPr>
                <w:rFonts w:eastAsia="Times New Roman"/>
                <w:b/>
                <w:bCs/>
                <w:color w:val="000000"/>
              </w:rPr>
              <w:t>(так/ні) Так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Чи містить статут або внутрішні документи акціонерного товариства положення про конфлікт інтересів, тобто суперечність між особистими інтересами посадової особи або пов'язаних з нею осіб та обов'язком діяти в інтересах акціонерного товариства?(так/ні) Ні</w:t>
            </w:r>
          </w:p>
        </w:tc>
      </w:tr>
    </w:tbl>
    <w:p w:rsidR="00BE1445" w:rsidRDefault="00446B05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br/>
      </w:r>
    </w:p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 xml:space="preserve">Які документи існують у вашому акціонерному товаристві?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3"/>
        <w:gridCol w:w="1528"/>
        <w:gridCol w:w="1528"/>
      </w:tblGrid>
      <w:tr w:rsidR="00BE1445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Положення про загальні збори акціонерів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Положення про наглядову раду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Положення про виконавчий орган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Положення про посадових осіб акціонерного товариства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Положення про ревізійну комісію (або ревізора)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Положення про акції акціонерного товариства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Положення про порядок розподілу прибутку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Інше (запишіть):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д/н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Яким чином акціонери можуть отримати таку інформацію про діяльність вашого акціонерного товариства?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58"/>
        <w:gridCol w:w="1811"/>
        <w:gridCol w:w="1814"/>
        <w:gridCol w:w="1407"/>
        <w:gridCol w:w="1139"/>
        <w:gridCol w:w="1360"/>
      </w:tblGrid>
      <w:tr w:rsidR="00BE1445" w:rsidRPr="00E06863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Інформація розповсюджується на загальних зборах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 xml:space="preserve">Публікується у пресі, оприлюднюється в загальнодоступній інформаційній базі даних НКЦПФР про ринок цінних паперів 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Документи надаються для ознайомлення безпосередньо в акціонерному товаристві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Копії документів надаються на запит акціонера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Інформація розміщується на власній інтернет-сторінці акціонерного товариства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Фінансова звітність, результати діяльності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Інформація про акціонерів, які володіють 10 відсотків та більше статутного капіталу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Інформація про склад органів управління товариства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 xml:space="preserve">Статут та внутрішні документи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Протоколи загальних зборів акціонерів після їх проведення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Розмір винагороди посадових осіб акціонерного товариства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</w:rPr>
            </w:pPr>
            <w:r w:rsidRPr="00E06863">
              <w:rPr>
                <w:rFonts w:eastAsia="Times New Roman"/>
                <w:b/>
                <w:bCs/>
                <w:color w:val="000000"/>
                <w:lang w:val="ru-RU"/>
              </w:rPr>
              <w:t xml:space="preserve">Чи готує акціонерне товариство фінансову звітність у відповідності до міжнародних стандартів фінансової звітності? </w:t>
            </w:r>
            <w:r>
              <w:rPr>
                <w:rFonts w:eastAsia="Times New Roman"/>
                <w:b/>
                <w:bCs/>
                <w:color w:val="000000"/>
              </w:rPr>
              <w:t>(так/ні) Ні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Скільки разів на рік у середньому проводилися аудиторські перевірки акціонерного товариства зовнішнім аудитором протягом останніх трьох років?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3"/>
        <w:gridCol w:w="1528"/>
        <w:gridCol w:w="1528"/>
      </w:tblGrid>
      <w:tr w:rsidR="00BE1445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Не проводились взагалі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Менше ніж раз на рік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Раз на рік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Частіше ніж раз на рік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 xml:space="preserve">Який орган приймав рішення про затвердження зовнішнього аудитора?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3"/>
        <w:gridCol w:w="1528"/>
        <w:gridCol w:w="1528"/>
      </w:tblGrid>
      <w:tr w:rsidR="00BE1445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Загальні збори акціонерів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Наглядова рада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Виконавчий орган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Інше (запишіть)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д/н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</w:rPr>
            </w:pPr>
            <w:r w:rsidRPr="00E06863">
              <w:rPr>
                <w:rFonts w:eastAsia="Times New Roman"/>
                <w:b/>
                <w:bCs/>
                <w:color w:val="000000"/>
                <w:lang w:val="ru-RU"/>
              </w:rPr>
              <w:t xml:space="preserve">Чи змінювало акціонерне товариство зовнішнього аудитора протягом останніх трьох років? </w:t>
            </w:r>
            <w:r>
              <w:rPr>
                <w:rFonts w:eastAsia="Times New Roman"/>
                <w:b/>
                <w:bCs/>
                <w:color w:val="000000"/>
              </w:rPr>
              <w:t>(так/ні) Ні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 xml:space="preserve">З якої причини було змінено аудитора?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3"/>
        <w:gridCol w:w="1528"/>
        <w:gridCol w:w="1528"/>
      </w:tblGrid>
      <w:tr w:rsidR="00BE1445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Не задовольняв професійний рівень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Не задовольняли умови договору з аудитором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Аудитора було змінено на вимогу акціонерів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Інше (запишіть)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д/н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 xml:space="preserve">Який орган здійснював перевірки фінансово-господарської діяльності акціонерного товариства в минулому році?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3"/>
        <w:gridCol w:w="1528"/>
        <w:gridCol w:w="1528"/>
      </w:tblGrid>
      <w:tr w:rsidR="00BE1445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Ревізійна комісія (ревізор)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Наглядова рада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Відділ внутрішнього аудиту акціонерного товариства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Стороння компанія або сторонній консультант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Перевірки не проводились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Інше (запишіть)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Аудитор.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З ініціативи якого органу ревізійна комісія (ревізор) проводила перевірку останнього разу?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3"/>
        <w:gridCol w:w="1528"/>
        <w:gridCol w:w="1528"/>
      </w:tblGrid>
      <w:tr w:rsidR="00BE1445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З власної ініціативи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За дорученням загальних зборів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За дорученням наглядової ради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За зверненням виконавчого органу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На вимогу акціонерів, які в сукупності володіють понад 10 відсотків голосів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Інше (запишіть)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д/н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</w:rPr>
            </w:pPr>
            <w:r w:rsidRPr="00E06863">
              <w:rPr>
                <w:rFonts w:eastAsia="Times New Roman"/>
                <w:b/>
                <w:bCs/>
                <w:color w:val="000000"/>
                <w:lang w:val="ru-RU"/>
              </w:rPr>
              <w:t xml:space="preserve">Чи отримувало ваше акціонерне товариство протягом останнього року платні послуги консультантів у сфері корпоративного управління чи фінансового менеджменту? </w:t>
            </w:r>
            <w:r>
              <w:rPr>
                <w:rFonts w:eastAsia="Times New Roman"/>
                <w:b/>
                <w:bCs/>
                <w:color w:val="000000"/>
              </w:rPr>
              <w:t>(так/ні) Ні</w:t>
            </w:r>
          </w:p>
        </w:tc>
      </w:tr>
    </w:tbl>
    <w:p w:rsidR="00BE1445" w:rsidRPr="00E06863" w:rsidRDefault="00446B05">
      <w:pPr>
        <w:pStyle w:val="3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ЗАЛУЧЕННЯ ІНВЕСТИЦІЙ ТА ВДОСКОНАЛЕННЯ ПРАКТИКИ КОРПОРАТИВНОГО УПРАВЛІННЯ</w:t>
      </w:r>
    </w:p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Чи планує ваше акціонерне товариство залучити інвестиції кожним з цих способів протягом наступних трьох років?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3"/>
        <w:gridCol w:w="1528"/>
        <w:gridCol w:w="1528"/>
      </w:tblGrid>
      <w:tr w:rsidR="00BE1445"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Випуск акцій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Випуск депозитарних розписок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Випуск облігацій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Кредити банків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Фінансування з державного і місцевих бюджетів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Інше (запишіть): д/н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Pr="00E06863" w:rsidRDefault="00446B05">
      <w:pPr>
        <w:pStyle w:val="4"/>
        <w:jc w:val="left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 xml:space="preserve">Чи планує ваше акціонерне товариство залучити іноземні інвестиції протягом наступних трьох років*?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61"/>
        <w:gridCol w:w="1528"/>
      </w:tblGrid>
      <w:tr w:rsidR="00BE1445" w:rsidRPr="00E06863">
        <w:tc>
          <w:tcPr>
            <w:tcW w:w="4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Так, уже ведемо переговори з потенційним інвестором 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Так, плануємо розпочати переговори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 w:rsidRPr="00E068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Так, плануємо розпочати переговори в наступному році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Так, плануємо розпочати переговори протягом двох років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Ні, не плануємо залучати іноземні інвестиції протягом наступних трьох років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Не визначились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</w:rPr>
            </w:pPr>
            <w:r w:rsidRPr="00E06863">
              <w:rPr>
                <w:rFonts w:eastAsia="Times New Roman"/>
                <w:b/>
                <w:bCs/>
                <w:color w:val="000000"/>
                <w:lang w:val="ru-RU"/>
              </w:rPr>
              <w:lastRenderedPageBreak/>
              <w:t xml:space="preserve">Чи планує ваше акціонерне товариство включити власні акції до лістингу фондових бірж протягом наступних трьох років? </w:t>
            </w:r>
            <w:r>
              <w:rPr>
                <w:rFonts w:eastAsia="Times New Roman"/>
                <w:b/>
                <w:bCs/>
                <w:color w:val="000000"/>
              </w:rPr>
              <w:t>(так/ні/не визначились) Ні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</w:rPr>
            </w:pPr>
            <w:r w:rsidRPr="00E06863">
              <w:rPr>
                <w:rFonts w:eastAsia="Times New Roman"/>
                <w:b/>
                <w:bCs/>
                <w:color w:val="000000"/>
                <w:lang w:val="ru-RU"/>
              </w:rPr>
              <w:t xml:space="preserve">Чи змінювало акціонерне товариство особу, яка веде облік прав власності на акції у депозитарній системі України протягом останніх трьох років? </w:t>
            </w:r>
            <w:r>
              <w:rPr>
                <w:rFonts w:eastAsia="Times New Roman"/>
                <w:b/>
                <w:bCs/>
                <w:color w:val="000000"/>
              </w:rPr>
              <w:t>Ні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</w:rPr>
            </w:pPr>
            <w:r w:rsidRPr="00E06863">
              <w:rPr>
                <w:rFonts w:eastAsia="Times New Roman"/>
                <w:b/>
                <w:bCs/>
                <w:color w:val="000000"/>
                <w:lang w:val="ru-RU"/>
              </w:rPr>
              <w:t xml:space="preserve">Чи має акціонерне товариство власний кодекс (принципи, правила) корпоративного управління? </w:t>
            </w:r>
            <w:r>
              <w:rPr>
                <w:rFonts w:eastAsia="Times New Roman"/>
                <w:b/>
                <w:bCs/>
                <w:color w:val="000000"/>
              </w:rPr>
              <w:t>(так/ні) Ні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BE1445" w:rsidRPr="00E06863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lang w:val="ru-RU"/>
              </w:rPr>
              <w:t xml:space="preserve">У разі наявності у акціонерного товариства кодексу (принципів, правил) корпоративного управління вкажіть дату його прийняття: ; яким органом управління прийнятий: д/н </w:t>
            </w:r>
          </w:p>
        </w:tc>
      </w:tr>
      <w:tr w:rsidR="00BE1445" w:rsidRPr="00E06863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lang w:val="ru-RU"/>
              </w:rPr>
              <w:t xml:space="preserve">Чи оприлюднено інформацію про прийняття акціонерним товариством кодексу (принципів, правил) корпоративного управління? (так/ні) Ні; укажіть яким чином його оприлюднено: д/н </w:t>
            </w:r>
          </w:p>
        </w:tc>
      </w:tr>
      <w:tr w:rsidR="00BE1445" w:rsidRPr="00E06863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lang w:val="ru-RU"/>
              </w:rPr>
              <w:t>Вкажіть інформацію щодо дотримання/недотримання кодексу корпоративного управління (принципів, правил) в акціонерному товаристві (з посиланням на джерело розміщення їх тексту), відхилення та причини такого відхилення протягом року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д/н</w:t>
            </w:r>
          </w:p>
        </w:tc>
      </w:tr>
    </w:tbl>
    <w:p w:rsidR="00BE1445" w:rsidRDefault="00446B05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br/>
      </w:r>
      <w:r>
        <w:rPr>
          <w:rFonts w:eastAsia="Times New Roman"/>
          <w:color w:val="000000"/>
        </w:rPr>
        <w:br/>
      </w:r>
    </w:p>
    <w:p w:rsidR="00BE1445" w:rsidRDefault="00BE1445">
      <w:pPr>
        <w:rPr>
          <w:rFonts w:eastAsia="Times New Roman"/>
          <w:color w:val="000000"/>
        </w:rPr>
        <w:sectPr w:rsidR="00BE1445">
          <w:pgSz w:w="11907" w:h="16840"/>
          <w:pgMar w:top="1134" w:right="851" w:bottom="851" w:left="851" w:header="0" w:footer="0" w:gutter="0"/>
          <w:cols w:space="720"/>
        </w:sect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9"/>
        <w:gridCol w:w="4589"/>
        <w:gridCol w:w="2039"/>
        <w:gridCol w:w="1530"/>
      </w:tblGrid>
      <w:tr w:rsidR="00BE1445"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225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КОДИ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Дата(рік, місяць, число)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2018 | 01 | 01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Підприємство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Приватне акцiонерне товариство "Iмпульс"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за ЄДРПОУ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14272771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Територія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за КОАТУУ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7310100000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Організаційно-правова форма господарювання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за КОПФГ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233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Вид економічної діяльності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за КВЕД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31.01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Середня кількість працівників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BE1445" w:rsidRPr="00E06863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Одиниця виміру: тис.грн. без десяткового знака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Адреса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вул. Коростиш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вська, буд. 8Б, м. Черн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вц</w:t>
            </w:r>
            <w:r>
              <w:rPr>
                <w:rFonts w:eastAsia="Times New Roman"/>
                <w:color w:val="000000"/>
              </w:rPr>
              <w:t>i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jc w:val="center"/>
              <w:rPr>
                <w:rFonts w:eastAsia="Times New Roman"/>
                <w:color w:val="000000"/>
                <w:lang w:val="ru-RU"/>
              </w:rPr>
            </w:pPr>
          </w:p>
        </w:tc>
      </w:tr>
      <w:tr w:rsidR="00BE1445" w:rsidRPr="00E06863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Складено (зробити позначку "</w:t>
            </w:r>
            <w:r>
              <w:rPr>
                <w:rFonts w:eastAsia="Times New Roman"/>
                <w:color w:val="000000"/>
              </w:rPr>
              <w:t>v</w:t>
            </w:r>
            <w:r w:rsidRPr="00E06863">
              <w:rPr>
                <w:rFonts w:eastAsia="Times New Roman"/>
                <w:color w:val="000000"/>
                <w:lang w:val="ru-RU"/>
              </w:rPr>
              <w:t>" у відповідній клітинці):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</w:tr>
      <w:tr w:rsidR="00BE1445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за положеннями (стандартами бухгалтерського обліку)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V</w:t>
            </w:r>
          </w:p>
        </w:tc>
      </w:tr>
      <w:tr w:rsidR="00BE1445" w:rsidRPr="00E06863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за міжнародними стандартами фінансової звітності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BE1445">
            <w:pPr>
              <w:jc w:val="center"/>
              <w:rPr>
                <w:rFonts w:eastAsia="Times New Roman"/>
                <w:sz w:val="20"/>
                <w:szCs w:val="20"/>
                <w:lang w:val="ru-RU"/>
              </w:rPr>
            </w:pPr>
          </w:p>
        </w:tc>
      </w:tr>
    </w:tbl>
    <w:p w:rsidR="00BE1445" w:rsidRPr="00E06863" w:rsidRDefault="00BE1445">
      <w:pPr>
        <w:rPr>
          <w:rFonts w:eastAsia="Times New Roman"/>
          <w:color w:val="000000"/>
          <w:lang w:val="ru-RU"/>
        </w:rPr>
      </w:pPr>
    </w:p>
    <w:p w:rsidR="00BE1445" w:rsidRPr="00E06863" w:rsidRDefault="00446B05">
      <w:pPr>
        <w:pStyle w:val="3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Баланс (Звіт про фінансовий стан)</w:t>
      </w:r>
      <w:r w:rsidRPr="00E06863">
        <w:rPr>
          <w:rFonts w:eastAsia="Times New Roman"/>
          <w:color w:val="000000"/>
          <w:lang w:val="ru-RU"/>
        </w:rPr>
        <w:br/>
        <w:t>на 31.12.2017 р.</w:t>
      </w:r>
    </w:p>
    <w:p w:rsidR="00BE1445" w:rsidRPr="00E06863" w:rsidRDefault="00BE1445">
      <w:pPr>
        <w:rPr>
          <w:rFonts w:eastAsia="Times New Roman"/>
          <w:color w:val="000000"/>
          <w:lang w:val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6"/>
        <w:gridCol w:w="1019"/>
        <w:gridCol w:w="1528"/>
        <w:gridCol w:w="1528"/>
        <w:gridCol w:w="1528"/>
      </w:tblGrid>
      <w:tr w:rsidR="00BE1445" w:rsidRPr="00E06863"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Актив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Код рядка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початок звітного періоду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кінець звітного періоду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На дату переходу на міжнародні стандарти фінансової звітності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BE1445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I. Необоротні активи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Нематеріальні активи: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первісна вартість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накопичена амортизація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Незавершені капітальні інвестиції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Основні засоби: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1848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первісна вартість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5993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4676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знос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4145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3615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Інвестиційна нерухомість: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первісна вартість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знос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Довгострокові біологічні активи: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первісна вартість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накопичена амортизація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Довгострокові фінансові інвестиції: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які обліковуються за методом участі в капіталі інших підприємств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br/>
              <w:t>1030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br/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br/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фінансові інвестиції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Довгострокова дебіторська заборгованість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Відстрочені податкові активи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Гудвіл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Відстрочені аквізиційні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Залишок коштів у централізованих страхових резервних фондах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необоротні активи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Усього за розділом 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1095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1967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1180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II. Оборотні активи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Запаси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2811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3086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Виробничі запаси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1366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Незавершене виробництво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Готова продукція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Товари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Поточні біологічні активи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Депозити перестрахування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Векселі одержані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Дебіторська заборгованість за продукцію, товари, роботи, послуги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2321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Дебіторська заборгованість за розрахунками: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за виданими авансами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</w:r>
            <w:r>
              <w:rPr>
                <w:rFonts w:eastAsia="Times New Roman"/>
                <w:color w:val="000000"/>
                <w:sz w:val="20"/>
                <w:szCs w:val="20"/>
              </w:rPr>
              <w:t>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br/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br/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 бюджетом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у тому числі з податку на 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 нарахованих доходів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із внутрішніх розрахунків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Інша поточна дебіторська заборгованість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Поточні фінансові інвестиції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Гроші та їх еквіваленти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Готівка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Рахунки в банках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Витрати майбутніх періодів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Частка перестраховика у страхових резервах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у тому числі в: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резервах довгострокових зобов’язань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</w:r>
            <w:r>
              <w:rPr>
                <w:rFonts w:eastAsia="Times New Roman"/>
                <w:color w:val="000000"/>
                <w:sz w:val="20"/>
                <w:szCs w:val="20"/>
              </w:rPr>
              <w:t>1181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br/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br/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резервах збитків або резервах належних виплат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резервах незароблених премій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інших страхових резервах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оборотні активи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lastRenderedPageBreak/>
              <w:t>Усього за розділом 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1195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2980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5520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III</w:t>
            </w: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. Необоротні активи, утримувані для продажу, та групи вибуття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Баланс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4947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6700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6"/>
        <w:gridCol w:w="1019"/>
        <w:gridCol w:w="1528"/>
        <w:gridCol w:w="1528"/>
        <w:gridCol w:w="1528"/>
      </w:tblGrid>
      <w:tr w:rsidR="00BE1445" w:rsidRPr="00E06863"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Пасив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Код рядка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початок звітного періоду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кінець звітного періоду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На дату переходу на міжнародні стандарти фінансової звітності</w:t>
            </w:r>
          </w:p>
        </w:tc>
      </w:tr>
      <w:tr w:rsidR="00BE1445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I. Власний капітал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Зареєстрований (пайовий) капітал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2904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2904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Внески до незареєстрованого статутного капіталу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Капітал у дооцінках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Додатковий капітал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Емісійний дохід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Накопичені курсові різниці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Резервний капітал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Нерозподілений прибуток (непокритий збиток)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Неоплачений капітал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Вилучений капітал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резерви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Усього за розділом 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1495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3099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3242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1445" w:rsidRPr="00E06863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II</w:t>
            </w: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. Довгострокові зобов’язання і забезпечення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Відстрочені податкові зобов’язання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Пенсійні зобов’язання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Довгострокові кредити банків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довгострокові зобов’язання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Довгострокові забезпечення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Довгострокові забезпечення витрат персоналу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Цільове фінансування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Благодійна допомога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Страхові резерви, у тому числі: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резерв довгострокових зобов’язань; (на початок звітного періоду)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резерв збитків або резерв належних виплат; (на початок звітного періоду)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резерв незароблених премій; (на початок звітного періоду)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інші страхові резерви; (на початок звітного періоду)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Інвестиційні контракти;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Призовий фонд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lastRenderedPageBreak/>
              <w:t>Резерв на виплату джек-поту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Усього за розділом 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1595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IІІ. Поточні зобов’язання і забезпечення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Короткострокові кредити банків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Векселі видані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Поточна кредиторська заборгованість: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за довгостроковими зобов’язаннями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 товари, роботи, послуги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 розрахунками з бюджетом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за у тому числі з податку на 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 розрахунками зі страхування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за розрахунками з оплати праці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 одержаними авансами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 розрахунками з учасниками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із внутрішніх розрахунків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2599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 страховою діяльністю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Поточні забезпечення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Доходи майбутніх періодів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Відстрочені комісійні доходи від перестраховиків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поточні зобов’язання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Усього за розділом IІІ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1695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1848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3458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І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V</w:t>
            </w: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. Зобов’язання, пов’язані з необоротними активами, утримуваними для продажу, та групами вибуття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1700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V</w:t>
            </w: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. Чиста вартість активів недержавного пенсійного фонду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1800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Баланс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4947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6700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82"/>
        <w:gridCol w:w="6123"/>
      </w:tblGrid>
      <w:tr w:rsidR="00BE1445">
        <w:tc>
          <w:tcPr>
            <w:tcW w:w="200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Примітки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д/н</w:t>
            </w:r>
          </w:p>
        </w:tc>
      </w:tr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Керівник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Плахута Олена Iванiвна</w:t>
            </w:r>
          </w:p>
        </w:tc>
      </w:tr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Головний бухгалтер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Моренюк Марiя Василiвна</w:t>
            </w:r>
          </w:p>
        </w:tc>
      </w:tr>
    </w:tbl>
    <w:p w:rsidR="00BE1445" w:rsidRDefault="00446B05">
      <w:pPr>
        <w:rPr>
          <w:rFonts w:eastAsia="Times New Roman"/>
          <w:vanish/>
          <w:color w:val="000000"/>
        </w:rPr>
      </w:pPr>
      <w:r>
        <w:rPr>
          <w:rFonts w:eastAsia="Times New Roman"/>
          <w:color w:val="000000"/>
        </w:rPr>
        <w:br w:type="page"/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9"/>
        <w:gridCol w:w="4589"/>
        <w:gridCol w:w="2039"/>
        <w:gridCol w:w="1530"/>
      </w:tblGrid>
      <w:tr w:rsidR="00BE1445"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225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КОДИ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Дата(рік, місяць, число)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2018 | 01 | 01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Підприємство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Приватне акцiонерне товариство "Iмпульс"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за ЄДРПОУ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14272771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(найменування)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Pr="00E06863" w:rsidRDefault="00446B05">
      <w:pPr>
        <w:pStyle w:val="3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Звіт про фінансові результати (Звіт про сукупний дохід)</w:t>
      </w:r>
      <w:r w:rsidRPr="00E06863">
        <w:rPr>
          <w:rFonts w:eastAsia="Times New Roman"/>
          <w:color w:val="000000"/>
          <w:lang w:val="ru-RU"/>
        </w:rPr>
        <w:br/>
        <w:t>за 12 місяців 2017 р.</w:t>
      </w:r>
    </w:p>
    <w:p w:rsidR="00BE1445" w:rsidRPr="00E06863" w:rsidRDefault="00BE1445">
      <w:pPr>
        <w:rPr>
          <w:rFonts w:eastAsia="Times New Roman"/>
          <w:color w:val="000000"/>
          <w:lang w:val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I. ФІНАНСОВІ РЕЗУЛЬТАТИ</w:t>
            </w:r>
          </w:p>
        </w:tc>
      </w:tr>
    </w:tbl>
    <w:p w:rsidR="00BE1445" w:rsidRDefault="00BE1445">
      <w:pPr>
        <w:rPr>
          <w:rFonts w:eastAsia="Times New Roman"/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4"/>
        <w:gridCol w:w="1019"/>
        <w:gridCol w:w="2038"/>
        <w:gridCol w:w="2038"/>
      </w:tblGrid>
      <w:tr w:rsidR="00BE1445" w:rsidRPr="00E0686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Стаття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Код рядка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За звітний період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За аналогічний період попереднього року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Чистий дохід від реалізації продукції (товарів, робіт, послуг)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6583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7235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Чисті зароблені страхові премії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Премії підписані, валова сума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Премії, передані у перестрахування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Зміна резерву незароблених премій, валова сума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Зміна частки перестраховиків у резерві незароблених премій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Собівартість реалізованої продукції (товарів, робіт, послуг)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( 5590 )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( 6150 )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Чисті понесені збитки за страховими виплатами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Валовий: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 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br/>
              <w:t>2090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br/>
              <w:t>993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br/>
              <w:t>1085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 збиток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Дохід (витрати) від зміни у резервах довгострокових зобов’язань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Дохід (витрати) від зміни інших страхових резервів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Зміна інших страхових резервів, валова сума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Зміна частки перестраховиків в інших страхових резервах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операційні доходи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Дохід від зміни вартості активів, які оцінюються за справедливою вартістю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Дохід від первісного визнання біологічних активів і сільськогосподарської продукції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Адміністративні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( 482 )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( 631 )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Витрати на збут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( 455 )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( 197 )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операційні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( 1920 )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( 404 )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Витрат від зміни вартості активів, які оцінюються за справедливою вартістю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Витрат від первісного визнання біологічних активів і сільськогосподарської продукції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lastRenderedPageBreak/>
              <w:t>Фінансовий результат від операційної діяльності: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</w:r>
            <w:r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</w:r>
            <w:r>
              <w:rPr>
                <w:rFonts w:eastAsia="Times New Roman"/>
                <w:color w:val="000000"/>
                <w:sz w:val="20"/>
                <w:szCs w:val="20"/>
              </w:rPr>
              <w:t>2190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br/>
              <w:t>219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br/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 збиток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( 143 )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Дохід від участі в капіталі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фінансові доходи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246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доходи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Дохід від благодійної допомоги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Фінансові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( 26 )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( 70 )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Втрати від участі в капіталі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Прибуток (збиток) від впливу інфляції на монетарні статті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Фінансовий результат до оподаткування: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</w:r>
            <w:r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</w:r>
            <w:r>
              <w:rPr>
                <w:rFonts w:eastAsia="Times New Roman"/>
                <w:color w:val="000000"/>
                <w:sz w:val="20"/>
                <w:szCs w:val="20"/>
              </w:rPr>
              <w:t>2290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br/>
              <w:t>193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br/>
              <w:t>33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 збиток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Витрати (дохід) з податку на 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Прибуток (збиток) від припиненої діяльності після оподаткування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2305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Чистий фінансовий результат: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 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br/>
              <w:t>2350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br/>
              <w:t>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br/>
              <w:t>27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 збиток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2355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II. СУКУПНИЙ ДОХІД</w:t>
            </w:r>
          </w:p>
        </w:tc>
      </w:tr>
    </w:tbl>
    <w:p w:rsidR="00BE1445" w:rsidRDefault="00BE1445">
      <w:pPr>
        <w:rPr>
          <w:rFonts w:eastAsia="Times New Roman"/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4"/>
        <w:gridCol w:w="1019"/>
        <w:gridCol w:w="2038"/>
        <w:gridCol w:w="2038"/>
      </w:tblGrid>
      <w:tr w:rsidR="00BE1445" w:rsidRPr="00E0686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Стаття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Код рядка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За звітний період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За аналогічний період попереднього року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Дооцінка (уцінка) 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2400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Дооцінка (уцінка) фінансових інструментів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2405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Накопичені курсові різниці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2410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Частка іншого сукупного доходу асоційованих та спільних підприємств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2415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Інший сукупний дохід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2445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Інший сукупний дохід до оподаткування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2450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Податок на прибуток, пов’язаний з іншим сукупним доходом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2455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Інший сукупний дохід після оподаткування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2460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Сукупний дохід (сума рядків 2350, 2355 та 2460)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2465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27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III. ЕЛЕМЕНТИ ОПЕРАЦІЙНИХ ВИТРАТ</w:t>
            </w:r>
          </w:p>
        </w:tc>
      </w:tr>
    </w:tbl>
    <w:p w:rsidR="00BE1445" w:rsidRDefault="00BE1445">
      <w:pPr>
        <w:rPr>
          <w:rFonts w:eastAsia="Times New Roman"/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4"/>
        <w:gridCol w:w="1019"/>
        <w:gridCol w:w="2038"/>
        <w:gridCol w:w="2038"/>
      </w:tblGrid>
      <w:tr w:rsidR="00BE144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Матеріальні затрати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4460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5702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Витрати на оплату праці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2505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859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Відрахування на соціальні заходи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2510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189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Амортизація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230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операційні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2520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244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lastRenderedPageBreak/>
              <w:t>Разом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2550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6907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7224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BE1445" w:rsidRPr="00E0686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І</w:t>
            </w:r>
            <w:r>
              <w:rPr>
                <w:rFonts w:eastAsia="Times New Roman"/>
                <w:color w:val="000000"/>
              </w:rPr>
              <w:t>V</w:t>
            </w:r>
            <w:r w:rsidRPr="00E06863">
              <w:rPr>
                <w:rFonts w:eastAsia="Times New Roman"/>
                <w:color w:val="000000"/>
                <w:lang w:val="ru-RU"/>
              </w:rPr>
              <w:t>. РОЗРАХУНОК ПОКАЗНИКІВ ПРИБУТКОВОСТІ АКЦІЙ</w:t>
            </w:r>
          </w:p>
        </w:tc>
      </w:tr>
    </w:tbl>
    <w:p w:rsidR="00BE1445" w:rsidRDefault="00BE1445">
      <w:pPr>
        <w:rPr>
          <w:rFonts w:eastAsia="Times New Roman"/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4"/>
        <w:gridCol w:w="1019"/>
        <w:gridCol w:w="2038"/>
        <w:gridCol w:w="2038"/>
      </w:tblGrid>
      <w:tr w:rsidR="00BE144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Середньорічна кількість простих акцій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2600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29040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29040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Скоригована середньорічна кількість простих акцій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2605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29040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29040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Чистий прибуток (збиток) на одну просту акцію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2610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5.44077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0.92975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Скоригований чистий прибуток (збиток) на одну просту акцію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2615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5.44077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0.92975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Дивіденди на одну просту акцію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2650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82"/>
        <w:gridCol w:w="6123"/>
      </w:tblGrid>
      <w:tr w:rsidR="00BE1445">
        <w:tc>
          <w:tcPr>
            <w:tcW w:w="200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Примітки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д/н</w:t>
            </w:r>
          </w:p>
        </w:tc>
      </w:tr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Керівник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Плахута Олена Iванiвна</w:t>
            </w:r>
          </w:p>
        </w:tc>
      </w:tr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Головний бухгалтер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Моренюк Марiя Василiвна</w:t>
            </w:r>
          </w:p>
        </w:tc>
      </w:tr>
    </w:tbl>
    <w:p w:rsidR="00BE1445" w:rsidRDefault="00446B05">
      <w:pPr>
        <w:rPr>
          <w:rFonts w:eastAsia="Times New Roman"/>
          <w:vanish/>
          <w:color w:val="000000"/>
        </w:rPr>
      </w:pPr>
      <w:r>
        <w:rPr>
          <w:rFonts w:eastAsia="Times New Roman"/>
          <w:color w:val="000000"/>
        </w:rPr>
        <w:br w:type="page"/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9"/>
        <w:gridCol w:w="4589"/>
        <w:gridCol w:w="2039"/>
        <w:gridCol w:w="1530"/>
      </w:tblGrid>
      <w:tr w:rsidR="00BE1445"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225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КОДИ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Дата(рік, місяць, число)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2018 | 01 | 01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Підприємство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Приватне акцiонерне товариство "Iмпульс"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за ЄДРПОУ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14272771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(найменування)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Pr="00E06863" w:rsidRDefault="00446B05">
      <w:pPr>
        <w:pStyle w:val="3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Звіт про рух грошових коштів (за прямим методом)</w:t>
      </w:r>
      <w:r w:rsidRPr="00E06863">
        <w:rPr>
          <w:rFonts w:eastAsia="Times New Roman"/>
          <w:color w:val="000000"/>
          <w:lang w:val="ru-RU"/>
        </w:rPr>
        <w:br/>
        <w:t>за 12 місяців 2017 р.</w:t>
      </w:r>
    </w:p>
    <w:p w:rsidR="00BE1445" w:rsidRPr="00E06863" w:rsidRDefault="00BE1445">
      <w:pPr>
        <w:rPr>
          <w:rFonts w:eastAsia="Times New Roman"/>
          <w:color w:val="000000"/>
          <w:lang w:val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4"/>
        <w:gridCol w:w="1019"/>
        <w:gridCol w:w="2038"/>
        <w:gridCol w:w="2038"/>
      </w:tblGrid>
      <w:tr w:rsidR="00BE1445" w:rsidRPr="00E0686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Стаття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Код рядка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За звітний період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За аналогічний період попереднього року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BE1445" w:rsidRPr="00E06863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. Рух коштів у результаті операційної діяльності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Надходження від: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Реалізації продукції (товарів, робіт, послуг)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</w:r>
            <w:r>
              <w:rPr>
                <w:rFonts w:eastAsia="Times New Roman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br/>
              <w:t>7883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br/>
              <w:t>8382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Повернення податків і зборів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3005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у тому числі податку на додану вартість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3006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Цільового фінансування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3010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Надходження від отримання субсидій, дотацій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Надходження авансів від покупців і замовників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Надходження від повернення авансів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Надходження від відсотків за залишками коштів на поточних рахунках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Надходження від боржників неустойки (штрафів, пені)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3035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Надходження від операційної оренди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3040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Надходження від отримання роялті, авторських винагород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3045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Надходження від страхових премій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3050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Надходження фінансових установ від повернення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3055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надходження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3095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Витрачання на оплату: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Товарів (робіт, послуг)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</w:r>
            <w:r>
              <w:rPr>
                <w:rFonts w:eastAsia="Times New Roman"/>
                <w:color w:val="000000"/>
                <w:sz w:val="20"/>
                <w:szCs w:val="20"/>
              </w:rPr>
              <w:t>3100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br/>
              <w:t>( 6945 )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br/>
              <w:t>( 7013 )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Праці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3105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( 861 )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( 689 )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Відрахувань на соціальні заходи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( 276 )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( 198 )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Зобов'язань з податків і зборів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3115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( 1240 )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( 448 )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Витрачання на оплату зобов'язань з податку на 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3116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( 6 )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( 95 )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Витрачання на оплату зобов'язань з податку на додану вартість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3117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( 729 )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( 125 )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Витрачання на оплату зобов'язань з інших податків і зборів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3118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( 505 )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( 1 )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Витрачання на оплату авансів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3135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Витрачання на оплату повернення авансів/</w:t>
            </w:r>
            <w:r>
              <w:rPr>
                <w:rFonts w:eastAsia="Times New Roman"/>
                <w:color w:val="000000"/>
                <w:sz w:val="20"/>
                <w:szCs w:val="20"/>
              </w:rPr>
              <w:t>td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( 58 )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lastRenderedPageBreak/>
              <w:t>Витрачання на оплату цільових внесків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3145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Витрачання на оплату зобов’язань за страховими контрактами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Витрачання фінансових установ на надання позик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3155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витрачання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( 135 )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Чистий рух коштів від операційної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3195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-706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38</w:t>
            </w:r>
          </w:p>
        </w:tc>
      </w:tr>
      <w:tr w:rsidR="00BE1445" w:rsidRPr="00E06863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II</w:t>
            </w: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. Рух коштів у результаті інвестиційної діяльності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Надходження від реалізації: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фінансових інвестицій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Надходження від отриманих: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відсотків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дивідендів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Надходження від деривативів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Надходження від погашення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Надходження від вибуття дочірнього підприємства та іншої господарської одиниці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надходження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Витрачання на придбання: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фінансових інвестицій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( 59 )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Виплати за деривативами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Витрачання на надання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Витрачання на придбання дочірнього підприємства та іншої господарської одиниці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платежі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( 15 )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Чистий рух коштів від інвестиційної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3295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832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-74</w:t>
            </w:r>
          </w:p>
        </w:tc>
      </w:tr>
      <w:tr w:rsidR="00BE1445" w:rsidRPr="00E06863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III</w:t>
            </w: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. Рух коштів у результаті фінансової діяльності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Надходження від: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Власного капіталу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Отримання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260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Надходження від продажу частки в дочірньому підприємстві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надходження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Витрачання на: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Викуп власних акцій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Погашення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248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Сплату дивідендів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Витрачання на сплату відсотків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( 26 )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( 70 )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Витрачання на сплату заборгованості з фінансової оренди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Витрачання на придбання частки в дочірньому підприємстві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Витрачання на виплати неконтрольованим часткам у дочірніх підприємствах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Інші платежі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Чистий рух коштів від фінансової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3395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-26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-58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Чистий рух грошових коштів за звітний період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3400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-94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Залишок коштів на початок року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3405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Вплив зміни валютних курсів на залишок коштів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3410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Залишок коштів на кінець року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3415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-94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82"/>
        <w:gridCol w:w="6123"/>
      </w:tblGrid>
      <w:tr w:rsidR="00BE1445">
        <w:tc>
          <w:tcPr>
            <w:tcW w:w="200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Примітки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д/н</w:t>
            </w:r>
          </w:p>
        </w:tc>
      </w:tr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Керівник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Плахута Олена Iванiвна</w:t>
            </w:r>
          </w:p>
        </w:tc>
      </w:tr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Головний бухгалтер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Моренюк Марiя Василiвна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  <w:sectPr w:rsidR="00BE1445">
          <w:pgSz w:w="11907" w:h="16840"/>
          <w:pgMar w:top="1134" w:right="851" w:bottom="851" w:left="851" w:header="0" w:footer="0" w:gutter="0"/>
          <w:cols w:space="720"/>
        </w:sect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9"/>
        <w:gridCol w:w="4589"/>
        <w:gridCol w:w="2039"/>
        <w:gridCol w:w="1530"/>
      </w:tblGrid>
      <w:tr w:rsidR="00BE1445"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225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КОДИ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Дата(рік, місяць, число)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2018 | 01 | 01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Підприємство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Приватне акцiонерне товариство "Iмпульс"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за ЄДРПОУ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14272771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(найменування)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Pr="00E06863" w:rsidRDefault="00446B05">
      <w:pPr>
        <w:pStyle w:val="3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Звіт про рух грошових коштів (за непрямим методом)</w:t>
      </w:r>
      <w:r w:rsidRPr="00E06863">
        <w:rPr>
          <w:rFonts w:eastAsia="Times New Roman"/>
          <w:color w:val="000000"/>
          <w:lang w:val="ru-RU"/>
        </w:rPr>
        <w:br/>
        <w:t>за 12 місяців 2017 р.</w:t>
      </w:r>
    </w:p>
    <w:p w:rsidR="00BE1445" w:rsidRPr="00E06863" w:rsidRDefault="00BE1445">
      <w:pPr>
        <w:rPr>
          <w:rFonts w:eastAsia="Times New Roman"/>
          <w:color w:val="000000"/>
          <w:lang w:val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58"/>
        <w:gridCol w:w="1019"/>
        <w:gridCol w:w="1528"/>
        <w:gridCol w:w="1528"/>
        <w:gridCol w:w="1528"/>
        <w:gridCol w:w="1528"/>
      </w:tblGrid>
      <w:tr w:rsidR="00BE1445" w:rsidRPr="00E06863">
        <w:tc>
          <w:tcPr>
            <w:tcW w:w="15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Стаття</w:t>
            </w:r>
          </w:p>
        </w:tc>
        <w:tc>
          <w:tcPr>
            <w:tcW w:w="5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Код рядка</w:t>
            </w:r>
          </w:p>
        </w:tc>
        <w:tc>
          <w:tcPr>
            <w:tcW w:w="1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За звітний період</w:t>
            </w:r>
          </w:p>
        </w:tc>
        <w:tc>
          <w:tcPr>
            <w:tcW w:w="15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За аналогічний період попереднього року</w:t>
            </w:r>
          </w:p>
        </w:tc>
      </w:tr>
      <w:tr w:rsidR="00BE144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надходження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видаток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надходження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видаток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BE1445" w:rsidRPr="00E06863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</w:t>
            </w: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. Рух коштів у результаті операційної діяльності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Прибуток (збиток) від звичайної діяльності до оподаткування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Коригування на: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амортизацію 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збільшення (зменшення) забезпечень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збиток (прибуток) від нереалізованих курсових різниць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збиток (прибуток) від неопераційної діяльності та інших негрошових операцій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Прибуток (збиток) від участі в капіталі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Зміна вартості активів, які оцінюються за справедливою вартістю, та дохід (витрати) від первісного визнання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Збиток (прибуток) від реалізації необоротних активів, утримуваних для продажу та груп вибуття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Збиток (прибуток) від реалізації фінансових інвестицій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Зменшення (відновлення) корисності 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Фінансові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Зменшення (збільшення) 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Збільшення (зменшення) запасів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Збільшення (зменшення) поточних біологічних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Збільшення (зменшення) дебіторської заборгованості за 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lastRenderedPageBreak/>
              <w:t>продукцію, товари, роботи, послуги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3553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Зменшення (збільшення) іншої поточної дебіторської заборгованості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Зменшення (збільшення) витрат майбутніх періодів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Зменшення (збільшення) інших 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Збільшення (зменшення) поточних зобов'язань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Грошові кошти від операційної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Збільшення (зменшення) поточної кредиторської заборгованості за товари, роботи, послуги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Збільшення (зменшення) поточної кредиторської заборгованості за розрахунками з бюджетом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Збільшення (зменшення) поточної кредиторської заборгованості за розрахунками зі страхування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Збільшення (зменшення) поточної кредиторської заборгованості за розрахунками з оплати праці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Збільшення (зменшення) доходів майбутніх періодів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Збільшення (зменшення) інших поточних зобов’язань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Сплачений податок на 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Сплачені відсотки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Чистий рух коштів від операційної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3195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 w:rsidRPr="00E06863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II</w:t>
            </w: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. Рух коштів у результаті інвестиційної діяльності</w:t>
            </w:r>
          </w:p>
        </w:tc>
        <w:tc>
          <w:tcPr>
            <w:tcW w:w="0" w:type="auto"/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sz w:val="20"/>
                <w:szCs w:val="20"/>
                <w:lang w:val="ru-RU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Надходження від реалізації: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фінансових інвестицій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Надходження від отриманих: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відсотків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дивідендів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Надходження від деривативів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Надходження від погашення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Надходження від вибуття дочірнього підприємства та іншої господарської одиниці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Інші надходження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Витрачання на придбання: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фінансових інвестицій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)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Виплати за деривативами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Витрачання на надання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Витрачання на придбання дочірнього підприємства та іншої господарської одиниці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платежі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Чистий рух коштів від інвестиційної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3295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 w:rsidRPr="00E06863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III</w:t>
            </w: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. Рух коштів у результаті фінансової діяльності</w:t>
            </w:r>
          </w:p>
        </w:tc>
        <w:tc>
          <w:tcPr>
            <w:tcW w:w="0" w:type="auto"/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sz w:val="20"/>
                <w:szCs w:val="20"/>
                <w:lang w:val="ru-RU"/>
              </w:rPr>
            </w:pPr>
          </w:p>
        </w:tc>
        <w:tc>
          <w:tcPr>
            <w:tcW w:w="0" w:type="auto"/>
            <w:vAlign w:val="center"/>
            <w:hideMark/>
          </w:tcPr>
          <w:p w:rsidR="00BE1445" w:rsidRPr="00E06863" w:rsidRDefault="00BE1445">
            <w:pPr>
              <w:rPr>
                <w:rFonts w:eastAsia="Times New Roman"/>
                <w:sz w:val="20"/>
                <w:szCs w:val="20"/>
                <w:lang w:val="ru-RU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Надходження від: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Власного капіталу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Отримання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Надходження від продажу частки в дочірньому підприємстві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надходження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Витрачання на: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Викуп власних акцій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Погашення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Сплату дивідендів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Витрачання на сплату відсотків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Витрачання на сплату заборгованості з фінансової оренди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Витрачання на придбання частки в дочірньому підприємстві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Витрачання на виплати неконтрольованим часткам у дочірніх підприємствах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платежі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Чистий рух коштів від фінансової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3395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Чистий рух грошових коштів за звітний період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3400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Залишок коштів на початок року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3405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Вплив зміни валютних курсів на залишок коштів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3410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Залишок коштів на кінець року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3415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82"/>
        <w:gridCol w:w="6123"/>
      </w:tblGrid>
      <w:tr w:rsidR="00BE1445" w:rsidRPr="00E06863">
        <w:tc>
          <w:tcPr>
            <w:tcW w:w="200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Примітки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jc w:val="center"/>
              <w:rPr>
                <w:rFonts w:eastAsia="Times New Roman"/>
                <w:color w:val="000000"/>
                <w:lang w:val="ru-RU"/>
              </w:rPr>
            </w:pPr>
            <w:r w:rsidRPr="00E06863">
              <w:rPr>
                <w:rFonts w:eastAsia="Times New Roman"/>
                <w:color w:val="000000"/>
                <w:lang w:val="ru-RU"/>
              </w:rPr>
              <w:t>Зв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т про рух грошових кошт</w:t>
            </w:r>
            <w:r>
              <w:rPr>
                <w:rFonts w:eastAsia="Times New Roman"/>
                <w:color w:val="000000"/>
              </w:rPr>
              <w:t>i</w:t>
            </w:r>
            <w:r w:rsidRPr="00E06863">
              <w:rPr>
                <w:rFonts w:eastAsia="Times New Roman"/>
                <w:color w:val="000000"/>
                <w:lang w:val="ru-RU"/>
              </w:rPr>
              <w:t>в(за непрямим методом) не складається</w:t>
            </w:r>
          </w:p>
        </w:tc>
      </w:tr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Керівник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Плахута Олена Iванiвна</w:t>
            </w:r>
          </w:p>
        </w:tc>
      </w:tr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Головний бухгалтер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Моренюк Марiя Василiвна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  <w:sectPr w:rsidR="00BE1445">
          <w:pgSz w:w="11907" w:h="16840"/>
          <w:pgMar w:top="1134" w:right="851" w:bottom="851" w:left="851" w:header="0" w:footer="0" w:gutter="0"/>
          <w:cols w:space="720"/>
        </w:sect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0"/>
        <w:gridCol w:w="6681"/>
        <w:gridCol w:w="2969"/>
        <w:gridCol w:w="2227"/>
      </w:tblGrid>
      <w:tr w:rsidR="00BE1445"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rPr>
                <w:rFonts w:eastAsia="Times New Roman"/>
                <w:color w:val="000000"/>
              </w:rPr>
            </w:pPr>
          </w:p>
        </w:tc>
        <w:tc>
          <w:tcPr>
            <w:tcW w:w="225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КОДИ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Дата(рік, місяць, число)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2018 | 01 | 01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Підприємство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Приватне акцiонерне товариство "Iмпульс"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за ЄДРПОУ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14272771</w:t>
            </w:r>
          </w:p>
        </w:tc>
      </w:tr>
      <w:tr w:rsidR="00BE14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(найменування)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BE144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p w:rsidR="00BE1445" w:rsidRPr="00E06863" w:rsidRDefault="00446B05">
      <w:pPr>
        <w:pStyle w:val="3"/>
        <w:rPr>
          <w:rFonts w:eastAsia="Times New Roman"/>
          <w:color w:val="000000"/>
          <w:lang w:val="ru-RU"/>
        </w:rPr>
      </w:pPr>
      <w:r w:rsidRPr="00E06863">
        <w:rPr>
          <w:rFonts w:eastAsia="Times New Roman"/>
          <w:color w:val="000000"/>
          <w:lang w:val="ru-RU"/>
        </w:rPr>
        <w:t>Звіт про власний капітал</w:t>
      </w:r>
      <w:r w:rsidRPr="00E06863">
        <w:rPr>
          <w:rFonts w:eastAsia="Times New Roman"/>
          <w:color w:val="000000"/>
          <w:lang w:val="ru-RU"/>
        </w:rPr>
        <w:br/>
        <w:t>за 12 місяців 2017 р.</w:t>
      </w:r>
    </w:p>
    <w:p w:rsidR="00BE1445" w:rsidRPr="00E06863" w:rsidRDefault="00BE1445">
      <w:pPr>
        <w:rPr>
          <w:rFonts w:eastAsia="Times New Roman"/>
          <w:color w:val="000000"/>
          <w:lang w:val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5"/>
        <w:gridCol w:w="1436"/>
        <w:gridCol w:w="1564"/>
        <w:gridCol w:w="1436"/>
        <w:gridCol w:w="1436"/>
        <w:gridCol w:w="1436"/>
        <w:gridCol w:w="1575"/>
        <w:gridCol w:w="1437"/>
        <w:gridCol w:w="1437"/>
        <w:gridCol w:w="1437"/>
      </w:tblGrid>
      <w:tr w:rsidR="00BE144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Стаття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Код рядка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Зареєстрований капітал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Капітал у дооцінках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Додатковий капітал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Резервний капітал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Нерозподілений прибуток (непокритий збиток)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Неоплачений капітал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Вилучений капітал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Всього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Залишок на початок року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2904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3099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Коригування: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Зміна облікової політики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4005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Виправлення помилок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4010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зміни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4090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Скоригований залишок на початок року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4095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2904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3083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Чистий прибуток (збиток) за звітний період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159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Інший сукупний дохід за звітний період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lastRenderedPageBreak/>
              <w:t>Дооцінка (уцінка) 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Дооцінка (уцінка) фінансових інструментів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Накопичені курсові різниці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Частка іншого сукупного доходу асоційованих і спільних підприємств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Інший сукупний дохід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4116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Розподіл прибутку: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Виплати власникам (дивіденди)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Спрямування прибутку до зареєстрованого капіталу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4205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Відрахування до резервного капіталу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Сума чистого прибутку, належна до бюджету відповідно до законодавства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4215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lastRenderedPageBreak/>
              <w:t>Сума чистого прибутку на створення спеціальних (цільових) фондів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4220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Сума чистого прибутку на матеріальне заохочення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4225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b/>
                <w:bCs/>
                <w:color w:val="000000"/>
                <w:sz w:val="20"/>
                <w:szCs w:val="20"/>
                <w:lang w:val="ru-RU"/>
              </w:rPr>
              <w:t>Внески учасників: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Внески до капіталу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4240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Погашення заборгованості з капіталу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4245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>Вилучення капіталу: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br/>
              <w:t>Викуп акцій (часток)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4260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Перепродаж викуплених акцій (часток)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4265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Анулювання викуплених акцій (часток)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4270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Вилучення частки в капіталі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4275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Зменшення номінальної вартості акцій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4280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зміни в капіталі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4290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Pr="00E06863" w:rsidRDefault="00446B05">
            <w:pPr>
              <w:rPr>
                <w:rFonts w:eastAsia="Times New Roman"/>
                <w:color w:val="000000"/>
                <w:sz w:val="20"/>
                <w:szCs w:val="20"/>
                <w:lang w:val="ru-RU"/>
              </w:rPr>
            </w:pP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t xml:space="preserve">Придбання (продаж) </w:t>
            </w:r>
            <w:r w:rsidRPr="00E06863">
              <w:rPr>
                <w:rFonts w:eastAsia="Times New Roman"/>
                <w:color w:val="000000"/>
                <w:sz w:val="20"/>
                <w:szCs w:val="20"/>
                <w:lang w:val="ru-RU"/>
              </w:rPr>
              <w:lastRenderedPageBreak/>
              <w:t>неконтрольованої частки в дочірньому підприємстві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4291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lastRenderedPageBreak/>
              <w:t>Разом змін у капіталі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4295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159</w:t>
            </w:r>
          </w:p>
        </w:tc>
      </w:tr>
      <w:tr w:rsidR="00BE14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Залишок на кінець року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2904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3242</w:t>
            </w:r>
          </w:p>
        </w:tc>
      </w:tr>
    </w:tbl>
    <w:p w:rsidR="00BE1445" w:rsidRDefault="00BE1445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42"/>
        <w:gridCol w:w="8913"/>
      </w:tblGrid>
      <w:tr w:rsidR="00BE1445">
        <w:tc>
          <w:tcPr>
            <w:tcW w:w="2000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Примітки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д/н</w:t>
            </w:r>
          </w:p>
        </w:tc>
      </w:tr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Керівник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Плахута Олена Iванiвна</w:t>
            </w:r>
          </w:p>
        </w:tc>
      </w:tr>
      <w:tr w:rsidR="00BE1445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Головний бухгалтер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E1445" w:rsidRDefault="00446B05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Моренюк Марiя Василiвна</w:t>
            </w:r>
          </w:p>
        </w:tc>
      </w:tr>
    </w:tbl>
    <w:p w:rsidR="00446B05" w:rsidRDefault="00446B05">
      <w:pPr>
        <w:rPr>
          <w:rFonts w:eastAsia="Times New Roman"/>
        </w:rPr>
      </w:pPr>
    </w:p>
    <w:sectPr w:rsidR="00446B05">
      <w:pgSz w:w="16840" w:h="11907" w:orient="landscape"/>
      <w:pgMar w:top="1134" w:right="1134" w:bottom="851" w:left="85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0F0"/>
    <w:rsid w:val="00446B05"/>
    <w:rsid w:val="006B76EF"/>
    <w:rsid w:val="00BE1445"/>
    <w:rsid w:val="00DC50F0"/>
    <w:rsid w:val="00E06863"/>
    <w:rsid w:val="00FA4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50F9E1"/>
  <w15:chartTrackingRefBased/>
  <w15:docId w15:val="{EA5E6300-C3BE-455A-92A6-49E3809E9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3">
    <w:name w:val="heading 3"/>
    <w:basedOn w:val="a"/>
    <w:link w:val="30"/>
    <w:uiPriority w:val="9"/>
    <w:qFormat/>
    <w:pPr>
      <w:spacing w:after="300"/>
      <w:jc w:val="center"/>
      <w:outlineLvl w:val="2"/>
    </w:pPr>
    <w:rPr>
      <w:b/>
      <w:bCs/>
      <w:sz w:val="28"/>
      <w:szCs w:val="28"/>
    </w:rPr>
  </w:style>
  <w:style w:type="paragraph" w:styleId="4">
    <w:name w:val="heading 4"/>
    <w:basedOn w:val="a"/>
    <w:link w:val="40"/>
    <w:uiPriority w:val="9"/>
    <w:qFormat/>
    <w:pPr>
      <w:spacing w:after="300"/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customStyle="1" w:styleId="justify">
    <w:name w:val="justify"/>
    <w:basedOn w:val="a"/>
    <w:pPr>
      <w:spacing w:before="100" w:beforeAutospacing="1" w:after="100" w:afterAutospacing="1"/>
      <w:jc w:val="both"/>
    </w:pPr>
  </w:style>
  <w:style w:type="paragraph" w:customStyle="1" w:styleId="left">
    <w:name w:val="left"/>
    <w:basedOn w:val="a"/>
    <w:pPr>
      <w:spacing w:before="100" w:beforeAutospacing="1" w:after="100" w:afterAutospacing="1"/>
    </w:pPr>
  </w:style>
  <w:style w:type="paragraph" w:customStyle="1" w:styleId="right">
    <w:name w:val="right"/>
    <w:basedOn w:val="a"/>
    <w:pPr>
      <w:spacing w:before="100" w:beforeAutospacing="1" w:after="100" w:afterAutospacing="1"/>
      <w:jc w:val="right"/>
    </w:pPr>
  </w:style>
  <w:style w:type="paragraph" w:customStyle="1" w:styleId="center">
    <w:name w:val="center"/>
    <w:basedOn w:val="a"/>
    <w:pPr>
      <w:spacing w:before="100" w:beforeAutospacing="1" w:after="100" w:afterAutospacing="1"/>
      <w:jc w:val="center"/>
    </w:pPr>
  </w:style>
  <w:style w:type="paragraph" w:customStyle="1" w:styleId="bold">
    <w:name w:val="bold"/>
    <w:basedOn w:val="a"/>
    <w:pPr>
      <w:spacing w:before="100" w:beforeAutospacing="1" w:after="100" w:afterAutospacing="1"/>
    </w:pPr>
    <w:rPr>
      <w:b/>
      <w:bCs/>
    </w:rPr>
  </w:style>
  <w:style w:type="paragraph" w:customStyle="1" w:styleId="brdnone">
    <w:name w:val="brdnone"/>
    <w:basedOn w:val="a"/>
    <w:pPr>
      <w:spacing w:before="100" w:beforeAutospacing="1" w:after="100" w:afterAutospacing="1"/>
    </w:pPr>
  </w:style>
  <w:style w:type="paragraph" w:customStyle="1" w:styleId="brdbtm">
    <w:name w:val="brdbtm"/>
    <w:basedOn w:val="a"/>
    <w:pPr>
      <w:pBdr>
        <w:bottom w:val="single" w:sz="6" w:space="0" w:color="000000"/>
      </w:pBdr>
      <w:spacing w:before="100" w:beforeAutospacing="1" w:after="100" w:afterAutospacing="1"/>
    </w:pPr>
  </w:style>
  <w:style w:type="paragraph" w:customStyle="1" w:styleId="brdtop">
    <w:name w:val="brdtop"/>
    <w:basedOn w:val="a"/>
    <w:pPr>
      <w:pBdr>
        <w:top w:val="single" w:sz="6" w:space="0" w:color="000000"/>
      </w:pBdr>
      <w:spacing w:before="100" w:beforeAutospacing="1" w:after="100" w:afterAutospacing="1"/>
    </w:pPr>
  </w:style>
  <w:style w:type="paragraph" w:customStyle="1" w:styleId="brdall">
    <w:name w:val="brdall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</w:style>
  <w:style w:type="paragraph" w:customStyle="1" w:styleId="small-text">
    <w:name w:val="small-text"/>
    <w:basedOn w:val="a"/>
    <w:pPr>
      <w:spacing w:before="100" w:beforeAutospacing="1" w:after="100" w:afterAutospacing="1"/>
    </w:pPr>
    <w:rPr>
      <w:sz w:val="20"/>
      <w:szCs w:val="20"/>
    </w:rPr>
  </w:style>
  <w:style w:type="paragraph" w:customStyle="1" w:styleId="pagebreak">
    <w:name w:val="pagebreak"/>
    <w:basedOn w:val="a"/>
    <w:pPr>
      <w:pageBreakBefore/>
      <w:spacing w:before="100" w:beforeAutospacing="1" w:after="100" w:afterAutospacing="1"/>
    </w:pPr>
  </w:style>
  <w:style w:type="character" w:customStyle="1" w:styleId="small-text1">
    <w:name w:val="small-text1"/>
    <w:basedOn w:val="a0"/>
    <w:rPr>
      <w:sz w:val="20"/>
      <w:szCs w:val="20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9503</Words>
  <Characters>54169</Characters>
  <Application>Microsoft Office Word</Application>
  <DocSecurity>0</DocSecurity>
  <Lines>451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2018-04-27T06:34:00Z</dcterms:created>
  <dcterms:modified xsi:type="dcterms:W3CDTF">2018-04-27T08:48:00Z</dcterms:modified>
</cp:coreProperties>
</file>